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C8B" w:rsidRPr="00741C8B" w:rsidRDefault="00741C8B" w:rsidP="00741C8B">
      <w:pPr>
        <w:widowControl/>
        <w:spacing w:line="600" w:lineRule="exact"/>
        <w:jc w:val="center"/>
        <w:rPr>
          <w:rFonts w:ascii="宋体" w:eastAsia="宋体" w:hAnsi="宋体" w:cs="宋体"/>
          <w:kern w:val="0"/>
          <w:sz w:val="24"/>
          <w:szCs w:val="24"/>
        </w:rPr>
      </w:pPr>
      <w:r w:rsidRPr="00741C8B">
        <w:rPr>
          <w:rFonts w:ascii="仿宋_GB2312" w:eastAsia="仿宋_GB2312" w:hAnsi="宋体" w:cs="宋体" w:hint="eastAsia"/>
          <w:kern w:val="0"/>
          <w:sz w:val="32"/>
          <w:szCs w:val="32"/>
        </w:rPr>
        <w:t>皖社科字</w:t>
      </w:r>
      <w:r w:rsidRPr="00741C8B">
        <w:rPr>
          <w:rFonts w:ascii="仿宋_GB2312" w:eastAsia="仿宋_GB2312" w:hAnsi="黑体" w:cs="宋体" w:hint="eastAsia"/>
          <w:kern w:val="0"/>
          <w:sz w:val="32"/>
          <w:szCs w:val="32"/>
        </w:rPr>
        <w:t>[2009]46号</w:t>
      </w:r>
    </w:p>
    <w:p w:rsidR="00741C8B" w:rsidRPr="00741C8B" w:rsidRDefault="00741C8B" w:rsidP="00741C8B">
      <w:pPr>
        <w:widowControl/>
        <w:spacing w:line="600" w:lineRule="exact"/>
        <w:jc w:val="center"/>
        <w:rPr>
          <w:rFonts w:ascii="宋体" w:eastAsia="宋体" w:hAnsi="宋体" w:cs="宋体"/>
          <w:kern w:val="0"/>
          <w:sz w:val="24"/>
          <w:szCs w:val="24"/>
        </w:rPr>
      </w:pPr>
      <w:r w:rsidRPr="00741C8B">
        <w:rPr>
          <w:rFonts w:ascii="黑体" w:eastAsia="黑体" w:hAnsi="黑体" w:cs="宋体" w:hint="eastAsia"/>
          <w:kern w:val="0"/>
          <w:sz w:val="44"/>
          <w:szCs w:val="44"/>
        </w:rPr>
        <w:t>关于印发《安徽省社会科学研究系列</w:t>
      </w:r>
    </w:p>
    <w:p w:rsidR="00741C8B" w:rsidRPr="00741C8B" w:rsidRDefault="00741C8B" w:rsidP="00741C8B">
      <w:pPr>
        <w:widowControl/>
        <w:spacing w:line="600" w:lineRule="exact"/>
        <w:jc w:val="center"/>
        <w:rPr>
          <w:rFonts w:ascii="宋体" w:eastAsia="宋体" w:hAnsi="宋体" w:cs="宋体"/>
          <w:kern w:val="0"/>
          <w:sz w:val="24"/>
          <w:szCs w:val="24"/>
        </w:rPr>
      </w:pPr>
      <w:r w:rsidRPr="00741C8B">
        <w:rPr>
          <w:rFonts w:ascii="黑体" w:eastAsia="黑体" w:hAnsi="黑体" w:cs="宋体" w:hint="eastAsia"/>
          <w:kern w:val="0"/>
          <w:sz w:val="44"/>
          <w:szCs w:val="44"/>
        </w:rPr>
        <w:t>专业技术资格评审标准条件（试行）》的通知</w:t>
      </w:r>
    </w:p>
    <w:p w:rsidR="00741C8B" w:rsidRPr="00741C8B" w:rsidRDefault="00741C8B" w:rsidP="00741C8B">
      <w:pPr>
        <w:widowControl/>
        <w:spacing w:line="600" w:lineRule="exact"/>
        <w:jc w:val="center"/>
        <w:rPr>
          <w:rFonts w:ascii="宋体" w:eastAsia="宋体" w:hAnsi="宋体" w:cs="宋体"/>
          <w:kern w:val="0"/>
          <w:sz w:val="24"/>
          <w:szCs w:val="24"/>
        </w:rPr>
      </w:pPr>
      <w:r w:rsidRPr="00741C8B">
        <w:rPr>
          <w:rFonts w:ascii="Times New Roman" w:eastAsia="方正小标宋简体" w:hAnsi="Times New Roman" w:cs="Times New Roman"/>
          <w:kern w:val="0"/>
          <w:sz w:val="36"/>
          <w:szCs w:val="24"/>
        </w:rPr>
        <w:t> </w:t>
      </w:r>
    </w:p>
    <w:p w:rsidR="00741C8B" w:rsidRPr="00741C8B" w:rsidRDefault="00741C8B" w:rsidP="00741C8B">
      <w:pPr>
        <w:widowControl/>
        <w:spacing w:line="600" w:lineRule="exact"/>
        <w:jc w:val="left"/>
        <w:rPr>
          <w:rFonts w:ascii="宋体" w:eastAsia="宋体" w:hAnsi="宋体" w:cs="宋体"/>
          <w:kern w:val="0"/>
          <w:sz w:val="24"/>
          <w:szCs w:val="24"/>
        </w:rPr>
      </w:pPr>
      <w:r w:rsidRPr="00741C8B">
        <w:rPr>
          <w:rFonts w:ascii="仿宋" w:eastAsia="仿宋" w:hAnsi="仿宋" w:cs="宋体" w:hint="eastAsia"/>
          <w:kern w:val="0"/>
          <w:sz w:val="30"/>
          <w:szCs w:val="30"/>
        </w:rPr>
        <w:t>各市人事（人力资源和社会保障）局，省直有关单位，各高等院校：</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现将《安徽省社会科学研究系列专业技术资格评审标准条件(试行)》印发给你们，请参照执行。试行过程中有何问题，请及时与我们联系。</w:t>
      </w:r>
    </w:p>
    <w:p w:rsidR="00741C8B" w:rsidRPr="00741C8B" w:rsidRDefault="00741C8B" w:rsidP="00741C8B">
      <w:pPr>
        <w:widowControl/>
        <w:spacing w:line="600" w:lineRule="exact"/>
        <w:jc w:val="left"/>
        <w:rPr>
          <w:rFonts w:ascii="宋体" w:eastAsia="宋体" w:hAnsi="宋体" w:cs="宋体"/>
          <w:kern w:val="0"/>
          <w:sz w:val="24"/>
          <w:szCs w:val="24"/>
        </w:rPr>
      </w:pPr>
      <w:r w:rsidRPr="00741C8B">
        <w:rPr>
          <w:rFonts w:ascii="宋体" w:eastAsia="宋体" w:hAnsi="宋体" w:cs="宋体" w:hint="eastAsia"/>
          <w:kern w:val="0"/>
          <w:sz w:val="30"/>
          <w:szCs w:val="30"/>
        </w:rPr>
        <w:t> </w:t>
      </w:r>
    </w:p>
    <w:p w:rsidR="00741C8B" w:rsidRPr="00741C8B" w:rsidRDefault="00741C8B" w:rsidP="00741C8B">
      <w:pPr>
        <w:widowControl/>
        <w:spacing w:line="600" w:lineRule="exact"/>
        <w:jc w:val="left"/>
        <w:rPr>
          <w:rFonts w:ascii="宋体" w:eastAsia="宋体" w:hAnsi="宋体" w:cs="宋体"/>
          <w:kern w:val="0"/>
          <w:sz w:val="24"/>
          <w:szCs w:val="24"/>
        </w:rPr>
      </w:pPr>
      <w:r w:rsidRPr="00741C8B">
        <w:rPr>
          <w:rFonts w:ascii="仿宋" w:eastAsia="仿宋" w:hAnsi="宋体" w:cs="Times New Roman" w:hint="eastAsia"/>
          <w:sz w:val="30"/>
          <w:szCs w:val="30"/>
        </w:rPr>
        <w:t> </w:t>
      </w:r>
    </w:p>
    <w:p w:rsidR="00741C8B" w:rsidRPr="00741C8B" w:rsidRDefault="00741C8B" w:rsidP="00741C8B">
      <w:pPr>
        <w:widowControl/>
        <w:spacing w:line="600" w:lineRule="exact"/>
        <w:jc w:val="left"/>
        <w:rPr>
          <w:rFonts w:ascii="宋体" w:eastAsia="宋体" w:hAnsi="宋体" w:cs="宋体"/>
          <w:kern w:val="0"/>
          <w:sz w:val="24"/>
          <w:szCs w:val="24"/>
        </w:rPr>
      </w:pPr>
      <w:r w:rsidRPr="00741C8B">
        <w:rPr>
          <w:rFonts w:ascii="仿宋" w:eastAsia="仿宋" w:hAnsi="仿宋" w:cs="宋体" w:hint="eastAsia"/>
          <w:kern w:val="0"/>
          <w:sz w:val="30"/>
          <w:szCs w:val="30"/>
        </w:rPr>
        <w:t xml:space="preserve">    </w:t>
      </w:r>
      <w:r w:rsidRPr="00741C8B">
        <w:rPr>
          <w:rFonts w:ascii="仿宋" w:eastAsia="仿宋" w:hAnsi="仿宋" w:cs="Times New Roman" w:hint="eastAsia"/>
          <w:sz w:val="30"/>
          <w:szCs w:val="30"/>
        </w:rPr>
        <w:t>安徽省人力资源和社会保障厅    安徽省社会科学院</w:t>
      </w:r>
    </w:p>
    <w:p w:rsidR="00741C8B" w:rsidRPr="00741C8B" w:rsidRDefault="00741C8B" w:rsidP="00741C8B">
      <w:pPr>
        <w:widowControl/>
        <w:spacing w:line="600" w:lineRule="exact"/>
        <w:jc w:val="left"/>
        <w:rPr>
          <w:rFonts w:ascii="宋体" w:eastAsia="宋体" w:hAnsi="宋体" w:cs="宋体"/>
          <w:kern w:val="0"/>
          <w:sz w:val="24"/>
          <w:szCs w:val="24"/>
        </w:rPr>
      </w:pPr>
      <w:r w:rsidRPr="00741C8B">
        <w:rPr>
          <w:rFonts w:ascii="宋体" w:eastAsia="宋体" w:hAnsi="宋体" w:cs="宋体" w:hint="eastAsia"/>
          <w:kern w:val="0"/>
          <w:sz w:val="30"/>
          <w:szCs w:val="30"/>
        </w:rPr>
        <w:t> </w:t>
      </w:r>
    </w:p>
    <w:p w:rsidR="00741C8B" w:rsidRPr="00741C8B" w:rsidRDefault="00741C8B" w:rsidP="00741C8B">
      <w:pPr>
        <w:widowControl/>
        <w:spacing w:line="600" w:lineRule="exact"/>
        <w:jc w:val="left"/>
        <w:rPr>
          <w:rFonts w:ascii="宋体" w:eastAsia="宋体" w:hAnsi="宋体" w:cs="宋体"/>
          <w:kern w:val="0"/>
          <w:sz w:val="24"/>
          <w:szCs w:val="24"/>
        </w:rPr>
      </w:pPr>
      <w:r w:rsidRPr="00741C8B">
        <w:rPr>
          <w:rFonts w:ascii="宋体" w:eastAsia="宋体" w:hAnsi="宋体" w:cs="宋体" w:hint="eastAsia"/>
          <w:kern w:val="0"/>
          <w:sz w:val="30"/>
          <w:szCs w:val="30"/>
        </w:rPr>
        <w:t> </w:t>
      </w:r>
    </w:p>
    <w:p w:rsidR="00741C8B" w:rsidRPr="00741C8B" w:rsidRDefault="00741C8B" w:rsidP="00741C8B">
      <w:pPr>
        <w:widowControl/>
        <w:spacing w:line="600" w:lineRule="exact"/>
        <w:ind w:firstLineChars="1350" w:firstLine="4050"/>
        <w:jc w:val="left"/>
        <w:rPr>
          <w:rFonts w:ascii="宋体" w:eastAsia="宋体" w:hAnsi="宋体" w:cs="宋体"/>
          <w:kern w:val="0"/>
          <w:sz w:val="24"/>
          <w:szCs w:val="24"/>
        </w:rPr>
      </w:pPr>
      <w:r w:rsidRPr="00741C8B">
        <w:rPr>
          <w:rFonts w:ascii="仿宋" w:eastAsia="仿宋" w:hAnsi="仿宋" w:cs="宋体" w:hint="eastAsia"/>
          <w:kern w:val="0"/>
          <w:sz w:val="30"/>
        </w:rPr>
        <w:t>二○○九年八月二十八日</w:t>
      </w:r>
    </w:p>
    <w:p w:rsidR="00741C8B" w:rsidRPr="00741C8B" w:rsidRDefault="00741C8B" w:rsidP="00741C8B">
      <w:pPr>
        <w:widowControl/>
        <w:spacing w:line="600" w:lineRule="exact"/>
        <w:jc w:val="center"/>
        <w:rPr>
          <w:rFonts w:ascii="宋体" w:eastAsia="宋体" w:hAnsi="宋体" w:cs="宋体"/>
          <w:kern w:val="0"/>
          <w:sz w:val="24"/>
          <w:szCs w:val="24"/>
        </w:rPr>
      </w:pPr>
      <w:r w:rsidRPr="00741C8B">
        <w:rPr>
          <w:rFonts w:ascii="宋体" w:eastAsia="宋体" w:hAnsi="宋体" w:cs="宋体" w:hint="eastAsia"/>
          <w:b/>
          <w:bCs/>
          <w:kern w:val="0"/>
          <w:sz w:val="30"/>
          <w:szCs w:val="30"/>
        </w:rPr>
        <w:t> </w:t>
      </w:r>
    </w:p>
    <w:p w:rsidR="00741C8B" w:rsidRPr="00741C8B" w:rsidRDefault="00741C8B" w:rsidP="00741C8B">
      <w:pPr>
        <w:widowControl/>
        <w:spacing w:line="600" w:lineRule="exact"/>
        <w:jc w:val="center"/>
        <w:rPr>
          <w:rFonts w:ascii="宋体" w:eastAsia="宋体" w:hAnsi="宋体" w:cs="宋体"/>
          <w:kern w:val="0"/>
          <w:sz w:val="24"/>
          <w:szCs w:val="24"/>
        </w:rPr>
      </w:pPr>
      <w:r w:rsidRPr="00741C8B">
        <w:rPr>
          <w:rFonts w:ascii="宋体" w:eastAsia="宋体" w:hAnsi="宋体" w:cs="宋体" w:hint="eastAsia"/>
          <w:b/>
          <w:bCs/>
          <w:kern w:val="0"/>
          <w:sz w:val="30"/>
          <w:szCs w:val="30"/>
        </w:rPr>
        <w:t> </w:t>
      </w:r>
    </w:p>
    <w:p w:rsidR="00741C8B" w:rsidRPr="00741C8B" w:rsidRDefault="00741C8B" w:rsidP="00741C8B">
      <w:pPr>
        <w:widowControl/>
        <w:spacing w:line="600" w:lineRule="exact"/>
        <w:jc w:val="center"/>
        <w:rPr>
          <w:rFonts w:ascii="宋体" w:eastAsia="宋体" w:hAnsi="宋体" w:cs="宋体"/>
          <w:kern w:val="0"/>
          <w:sz w:val="24"/>
          <w:szCs w:val="24"/>
        </w:rPr>
      </w:pPr>
      <w:r w:rsidRPr="00741C8B">
        <w:rPr>
          <w:rFonts w:ascii="仿宋" w:eastAsia="仿宋" w:hAnsi="仿宋" w:cs="宋体" w:hint="eastAsia"/>
          <w:b/>
          <w:bCs/>
          <w:kern w:val="0"/>
          <w:sz w:val="30"/>
          <w:szCs w:val="30"/>
        </w:rPr>
        <w:t>安徽省社会</w:t>
      </w:r>
      <w:r w:rsidRPr="00741C8B">
        <w:rPr>
          <w:rFonts w:ascii="仿宋" w:eastAsia="仿宋" w:hAnsi="仿宋" w:cs="Dotum" w:hint="eastAsia"/>
          <w:b/>
          <w:bCs/>
          <w:kern w:val="0"/>
          <w:sz w:val="30"/>
          <w:szCs w:val="30"/>
        </w:rPr>
        <w:t>科</w:t>
      </w:r>
      <w:r w:rsidRPr="00741C8B">
        <w:rPr>
          <w:rFonts w:ascii="仿宋" w:eastAsia="仿宋" w:hAnsi="仿宋" w:cs="宋体" w:hint="eastAsia"/>
          <w:b/>
          <w:bCs/>
          <w:kern w:val="0"/>
          <w:sz w:val="30"/>
          <w:szCs w:val="30"/>
        </w:rPr>
        <w:t>学研</w:t>
      </w:r>
      <w:r w:rsidRPr="00741C8B">
        <w:rPr>
          <w:rFonts w:ascii="仿宋" w:eastAsia="仿宋" w:hAnsi="仿宋" w:cs="Dotum" w:hint="eastAsia"/>
          <w:b/>
          <w:bCs/>
          <w:kern w:val="0"/>
          <w:sz w:val="30"/>
          <w:szCs w:val="30"/>
        </w:rPr>
        <w:t>究系列</w:t>
      </w:r>
      <w:r w:rsidRPr="00741C8B">
        <w:rPr>
          <w:rFonts w:ascii="仿宋" w:eastAsia="仿宋" w:hAnsi="仿宋" w:cs="宋体" w:hint="eastAsia"/>
          <w:b/>
          <w:bCs/>
          <w:kern w:val="0"/>
          <w:sz w:val="30"/>
          <w:szCs w:val="30"/>
        </w:rPr>
        <w:t>专业</w:t>
      </w:r>
      <w:r w:rsidRPr="00741C8B">
        <w:rPr>
          <w:rFonts w:ascii="仿宋" w:eastAsia="仿宋" w:hAnsi="仿宋" w:cs="Dotum" w:hint="eastAsia"/>
          <w:b/>
          <w:bCs/>
          <w:kern w:val="0"/>
          <w:sz w:val="30"/>
          <w:szCs w:val="30"/>
        </w:rPr>
        <w:t>技</w:t>
      </w:r>
      <w:r w:rsidRPr="00741C8B">
        <w:rPr>
          <w:rFonts w:ascii="仿宋" w:eastAsia="仿宋" w:hAnsi="仿宋" w:cs="宋体" w:hint="eastAsia"/>
          <w:b/>
          <w:bCs/>
          <w:kern w:val="0"/>
          <w:sz w:val="30"/>
          <w:szCs w:val="30"/>
        </w:rPr>
        <w:t>术资</w:t>
      </w:r>
      <w:r w:rsidRPr="00741C8B">
        <w:rPr>
          <w:rFonts w:ascii="仿宋" w:eastAsia="仿宋" w:hAnsi="仿宋" w:cs="Dotum" w:hint="eastAsia"/>
          <w:b/>
          <w:bCs/>
          <w:kern w:val="0"/>
          <w:sz w:val="30"/>
          <w:szCs w:val="30"/>
        </w:rPr>
        <w:t>格</w:t>
      </w:r>
    </w:p>
    <w:p w:rsidR="00741C8B" w:rsidRPr="00741C8B" w:rsidRDefault="00741C8B" w:rsidP="00741C8B">
      <w:pPr>
        <w:widowControl/>
        <w:spacing w:line="600" w:lineRule="exact"/>
        <w:jc w:val="center"/>
        <w:rPr>
          <w:rFonts w:ascii="宋体" w:eastAsia="宋体" w:hAnsi="宋体" w:cs="宋体"/>
          <w:kern w:val="0"/>
          <w:sz w:val="24"/>
          <w:szCs w:val="24"/>
        </w:rPr>
      </w:pPr>
      <w:r w:rsidRPr="00741C8B">
        <w:rPr>
          <w:rFonts w:ascii="仿宋" w:eastAsia="仿宋" w:hAnsi="仿宋" w:cs="宋体" w:hint="eastAsia"/>
          <w:b/>
          <w:bCs/>
          <w:kern w:val="0"/>
          <w:sz w:val="30"/>
          <w:szCs w:val="30"/>
        </w:rPr>
        <w:t>评审标</w:t>
      </w:r>
      <w:r w:rsidRPr="00741C8B">
        <w:rPr>
          <w:rFonts w:ascii="仿宋" w:eastAsia="仿宋" w:hAnsi="仿宋" w:cs="Dotum" w:hint="eastAsia"/>
          <w:b/>
          <w:bCs/>
          <w:kern w:val="0"/>
          <w:sz w:val="30"/>
          <w:szCs w:val="30"/>
        </w:rPr>
        <w:t>准</w:t>
      </w:r>
      <w:r w:rsidRPr="00741C8B">
        <w:rPr>
          <w:rFonts w:ascii="仿宋" w:eastAsia="仿宋" w:hAnsi="仿宋" w:cs="宋体" w:hint="eastAsia"/>
          <w:b/>
          <w:bCs/>
          <w:kern w:val="0"/>
          <w:sz w:val="30"/>
          <w:szCs w:val="30"/>
        </w:rPr>
        <w:t>条</w:t>
      </w:r>
      <w:r w:rsidRPr="00741C8B">
        <w:rPr>
          <w:rFonts w:ascii="仿宋" w:eastAsia="仿宋" w:hAnsi="仿宋" w:cs="Dotum" w:hint="eastAsia"/>
          <w:b/>
          <w:bCs/>
          <w:kern w:val="0"/>
          <w:sz w:val="30"/>
          <w:szCs w:val="30"/>
        </w:rPr>
        <w:t>件（</w:t>
      </w:r>
      <w:r w:rsidRPr="00741C8B">
        <w:rPr>
          <w:rFonts w:ascii="仿宋" w:eastAsia="仿宋" w:hAnsi="仿宋" w:cs="宋体" w:hint="eastAsia"/>
          <w:b/>
          <w:bCs/>
          <w:kern w:val="0"/>
          <w:sz w:val="30"/>
          <w:szCs w:val="30"/>
        </w:rPr>
        <w:t>试行</w:t>
      </w:r>
      <w:r w:rsidRPr="00741C8B">
        <w:rPr>
          <w:rFonts w:ascii="仿宋" w:eastAsia="仿宋" w:hAnsi="仿宋" w:cs="Dotum" w:hint="eastAsia"/>
          <w:b/>
          <w:bCs/>
          <w:kern w:val="0"/>
          <w:sz w:val="30"/>
          <w:szCs w:val="30"/>
        </w:rPr>
        <w:t>）</w:t>
      </w:r>
    </w:p>
    <w:p w:rsidR="00741C8B" w:rsidRPr="00741C8B" w:rsidRDefault="00741C8B" w:rsidP="00741C8B">
      <w:pPr>
        <w:widowControl/>
        <w:spacing w:line="600" w:lineRule="exact"/>
        <w:jc w:val="center"/>
        <w:rPr>
          <w:rFonts w:ascii="宋体" w:eastAsia="宋体" w:hAnsi="宋体" w:cs="宋体"/>
          <w:kern w:val="0"/>
          <w:sz w:val="24"/>
          <w:szCs w:val="24"/>
        </w:rPr>
      </w:pPr>
      <w:r w:rsidRPr="00741C8B">
        <w:rPr>
          <w:rFonts w:ascii="Times New Roman" w:eastAsia="仿宋" w:hAnsi="Times New Roman" w:cs="Times New Roman"/>
          <w:sz w:val="30"/>
          <w:szCs w:val="30"/>
        </w:rPr>
        <w:t> </w:t>
      </w:r>
    </w:p>
    <w:p w:rsidR="00741C8B" w:rsidRPr="00741C8B" w:rsidRDefault="00741C8B" w:rsidP="00741C8B">
      <w:pPr>
        <w:widowControl/>
        <w:spacing w:line="600" w:lineRule="exact"/>
        <w:jc w:val="left"/>
        <w:rPr>
          <w:rFonts w:ascii="宋体" w:eastAsia="宋体" w:hAnsi="宋体" w:cs="宋体"/>
          <w:kern w:val="0"/>
          <w:sz w:val="24"/>
          <w:szCs w:val="24"/>
        </w:rPr>
      </w:pPr>
      <w:r w:rsidRPr="00741C8B">
        <w:rPr>
          <w:rFonts w:ascii="宋体" w:eastAsia="宋体" w:hAnsi="宋体" w:cs="宋体" w:hint="eastAsia"/>
          <w:kern w:val="0"/>
          <w:sz w:val="30"/>
          <w:szCs w:val="30"/>
        </w:rPr>
        <w:t> </w:t>
      </w:r>
    </w:p>
    <w:p w:rsidR="00741C8B" w:rsidRPr="00741C8B" w:rsidRDefault="00741C8B" w:rsidP="00741C8B">
      <w:pPr>
        <w:widowControl/>
        <w:spacing w:line="600" w:lineRule="exact"/>
        <w:jc w:val="center"/>
        <w:rPr>
          <w:rFonts w:ascii="宋体" w:eastAsia="宋体" w:hAnsi="宋体" w:cs="宋体"/>
          <w:kern w:val="0"/>
          <w:sz w:val="24"/>
          <w:szCs w:val="24"/>
        </w:rPr>
      </w:pPr>
      <w:r w:rsidRPr="00741C8B">
        <w:rPr>
          <w:rFonts w:ascii="仿宋" w:eastAsia="仿宋" w:hAnsi="仿宋" w:cs="宋体" w:hint="eastAsia"/>
          <w:b/>
          <w:bCs/>
          <w:kern w:val="0"/>
          <w:sz w:val="30"/>
          <w:szCs w:val="30"/>
        </w:rPr>
        <w:t>第一章</w:t>
      </w:r>
      <w:r w:rsidRPr="00741C8B">
        <w:rPr>
          <w:rFonts w:ascii="仿宋" w:eastAsia="仿宋" w:hAnsi="宋体" w:cs="宋体" w:hint="eastAsia"/>
          <w:b/>
          <w:bCs/>
          <w:kern w:val="0"/>
          <w:sz w:val="30"/>
          <w:szCs w:val="30"/>
        </w:rPr>
        <w:t> </w:t>
      </w:r>
      <w:r w:rsidRPr="00741C8B">
        <w:rPr>
          <w:rFonts w:ascii="仿宋" w:eastAsia="仿宋" w:hAnsi="仿宋" w:cs="宋体" w:hint="eastAsia"/>
          <w:b/>
          <w:bCs/>
          <w:kern w:val="0"/>
          <w:sz w:val="30"/>
          <w:szCs w:val="30"/>
        </w:rPr>
        <w:t xml:space="preserve"> 总</w:t>
      </w:r>
      <w:r w:rsidRPr="00741C8B">
        <w:rPr>
          <w:rFonts w:ascii="仿宋" w:eastAsia="仿宋" w:hAnsi="宋体" w:cs="宋体" w:hint="eastAsia"/>
          <w:b/>
          <w:bCs/>
          <w:kern w:val="0"/>
          <w:sz w:val="30"/>
          <w:szCs w:val="30"/>
        </w:rPr>
        <w:t> </w:t>
      </w:r>
      <w:r w:rsidRPr="00741C8B">
        <w:rPr>
          <w:rFonts w:ascii="仿宋" w:eastAsia="仿宋" w:hAnsi="仿宋" w:cs="宋体" w:hint="eastAsia"/>
          <w:b/>
          <w:bCs/>
          <w:kern w:val="0"/>
          <w:sz w:val="30"/>
          <w:szCs w:val="30"/>
        </w:rPr>
        <w:t xml:space="preserve"> 则</w:t>
      </w:r>
    </w:p>
    <w:p w:rsidR="00741C8B" w:rsidRPr="00741C8B" w:rsidRDefault="00741C8B" w:rsidP="00741C8B">
      <w:pPr>
        <w:widowControl/>
        <w:spacing w:line="600" w:lineRule="exact"/>
        <w:ind w:firstLineChars="200" w:firstLine="602"/>
        <w:jc w:val="left"/>
        <w:rPr>
          <w:rFonts w:ascii="宋体" w:eastAsia="宋体" w:hAnsi="宋体" w:cs="宋体"/>
          <w:kern w:val="0"/>
          <w:sz w:val="24"/>
          <w:szCs w:val="24"/>
        </w:rPr>
      </w:pPr>
      <w:r w:rsidRPr="00741C8B">
        <w:rPr>
          <w:rFonts w:ascii="仿宋" w:eastAsia="仿宋" w:hAnsi="仿宋" w:cs="宋体" w:hint="eastAsia"/>
          <w:b/>
          <w:bCs/>
          <w:kern w:val="0"/>
          <w:sz w:val="30"/>
          <w:szCs w:val="30"/>
        </w:rPr>
        <w:lastRenderedPageBreak/>
        <w:t>第一条</w:t>
      </w:r>
      <w:r w:rsidRPr="00741C8B">
        <w:rPr>
          <w:rFonts w:ascii="仿宋" w:eastAsia="仿宋" w:hAnsi="宋体" w:cs="宋体" w:hint="eastAsia"/>
          <w:kern w:val="0"/>
          <w:sz w:val="30"/>
          <w:szCs w:val="30"/>
        </w:rPr>
        <w:t> </w:t>
      </w:r>
      <w:r w:rsidRPr="00741C8B">
        <w:rPr>
          <w:rFonts w:ascii="仿宋" w:eastAsia="仿宋" w:hAnsi="仿宋" w:cs="宋体" w:hint="eastAsia"/>
          <w:kern w:val="0"/>
          <w:sz w:val="30"/>
          <w:szCs w:val="30"/>
        </w:rPr>
        <w:t xml:space="preserve"> 为客观、公正、科学地评价我省社会科学研究系列专业技术人员的研究水平和能力，培养和造就一支高素质的社会科学专业研究队伍，更好地发挥社科理论工作者在促进安徽经济社会发展中的作用,根据国家和安徽省职称制度改革的有关政策规定,结合社会科学研究系列特点,特制定本标准条件。</w:t>
      </w:r>
    </w:p>
    <w:p w:rsidR="00741C8B" w:rsidRPr="00741C8B" w:rsidRDefault="00741C8B" w:rsidP="00741C8B">
      <w:pPr>
        <w:widowControl/>
        <w:spacing w:line="600" w:lineRule="exact"/>
        <w:ind w:firstLineChars="200" w:firstLine="602"/>
        <w:jc w:val="left"/>
        <w:rPr>
          <w:rFonts w:ascii="宋体" w:eastAsia="宋体" w:hAnsi="宋体" w:cs="宋体"/>
          <w:kern w:val="0"/>
          <w:sz w:val="24"/>
          <w:szCs w:val="24"/>
        </w:rPr>
      </w:pPr>
      <w:r w:rsidRPr="00741C8B">
        <w:rPr>
          <w:rFonts w:ascii="仿宋" w:eastAsia="仿宋" w:hAnsi="仿宋" w:cs="宋体" w:hint="eastAsia"/>
          <w:b/>
          <w:bCs/>
          <w:kern w:val="0"/>
          <w:sz w:val="30"/>
          <w:szCs w:val="30"/>
        </w:rPr>
        <w:t>第二条</w:t>
      </w:r>
      <w:r w:rsidRPr="00741C8B">
        <w:rPr>
          <w:rFonts w:ascii="仿宋" w:eastAsia="仿宋" w:hAnsi="宋体" w:cs="宋体" w:hint="eastAsia"/>
          <w:kern w:val="0"/>
          <w:sz w:val="30"/>
          <w:szCs w:val="30"/>
        </w:rPr>
        <w:t> </w:t>
      </w:r>
      <w:r w:rsidRPr="00741C8B">
        <w:rPr>
          <w:rFonts w:ascii="仿宋" w:eastAsia="仿宋" w:hAnsi="仿宋" w:cs="宋体" w:hint="eastAsia"/>
          <w:kern w:val="0"/>
          <w:sz w:val="30"/>
          <w:szCs w:val="30"/>
        </w:rPr>
        <w:t xml:space="preserve"> 本评审标准条件所称社会科学研究系列专业技术资格名称为研究实习员、助理研究员、副研究员、研究员。</w:t>
      </w:r>
    </w:p>
    <w:p w:rsidR="00741C8B" w:rsidRPr="00741C8B" w:rsidRDefault="00741C8B" w:rsidP="00741C8B">
      <w:pPr>
        <w:widowControl/>
        <w:spacing w:line="600" w:lineRule="exact"/>
        <w:ind w:firstLineChars="200" w:firstLine="602"/>
        <w:jc w:val="left"/>
        <w:rPr>
          <w:rFonts w:ascii="宋体" w:eastAsia="宋体" w:hAnsi="宋体" w:cs="宋体"/>
          <w:kern w:val="0"/>
          <w:sz w:val="24"/>
          <w:szCs w:val="24"/>
        </w:rPr>
      </w:pPr>
      <w:r w:rsidRPr="00741C8B">
        <w:rPr>
          <w:rFonts w:ascii="仿宋" w:eastAsia="仿宋" w:hAnsi="仿宋" w:cs="宋体" w:hint="eastAsia"/>
          <w:b/>
          <w:bCs/>
          <w:kern w:val="0"/>
          <w:sz w:val="30"/>
          <w:szCs w:val="30"/>
        </w:rPr>
        <w:t>第三条</w:t>
      </w:r>
      <w:r w:rsidRPr="00741C8B">
        <w:rPr>
          <w:rFonts w:ascii="仿宋" w:eastAsia="仿宋" w:hAnsi="仿宋" w:cs="宋体" w:hint="eastAsia"/>
          <w:kern w:val="0"/>
          <w:sz w:val="30"/>
          <w:szCs w:val="30"/>
        </w:rPr>
        <w:t xml:space="preserve">  对符合本规定申报条件的人员，通过评审或考试与评审相结合的方式进行评价，取得相应专业技术资格，表明其具备承担相应岗位工作的理论水平和业务能力。</w:t>
      </w:r>
    </w:p>
    <w:p w:rsidR="00741C8B" w:rsidRPr="00741C8B" w:rsidRDefault="00741C8B" w:rsidP="00741C8B">
      <w:pPr>
        <w:widowControl/>
        <w:spacing w:line="600" w:lineRule="exact"/>
        <w:ind w:firstLineChars="200" w:firstLine="602"/>
        <w:jc w:val="left"/>
        <w:rPr>
          <w:rFonts w:ascii="宋体" w:eastAsia="宋体" w:hAnsi="宋体" w:cs="宋体"/>
          <w:kern w:val="0"/>
          <w:sz w:val="24"/>
          <w:szCs w:val="24"/>
        </w:rPr>
      </w:pPr>
      <w:r w:rsidRPr="00741C8B">
        <w:rPr>
          <w:rFonts w:ascii="仿宋" w:eastAsia="仿宋" w:hAnsi="仿宋" w:cs="宋体" w:hint="eastAsia"/>
          <w:b/>
          <w:bCs/>
          <w:kern w:val="0"/>
          <w:sz w:val="30"/>
          <w:szCs w:val="30"/>
        </w:rPr>
        <w:t>第四条</w:t>
      </w:r>
      <w:r w:rsidRPr="00741C8B">
        <w:rPr>
          <w:rFonts w:ascii="仿宋" w:eastAsia="仿宋" w:hAnsi="仿宋" w:cs="宋体" w:hint="eastAsia"/>
          <w:kern w:val="0"/>
          <w:sz w:val="30"/>
          <w:szCs w:val="30"/>
        </w:rPr>
        <w:t xml:space="preserve">  在我省经济社会发展中做出突出贡献的社会科学专业技术人员，可不受学历、资历、职称、身份等条件限制，破格申报相应专业技术资格。</w:t>
      </w:r>
    </w:p>
    <w:p w:rsidR="00741C8B" w:rsidRPr="00741C8B" w:rsidRDefault="00741C8B" w:rsidP="00741C8B">
      <w:pPr>
        <w:widowControl/>
        <w:spacing w:line="600" w:lineRule="exact"/>
        <w:jc w:val="left"/>
        <w:rPr>
          <w:rFonts w:ascii="宋体" w:eastAsia="宋体" w:hAnsi="宋体" w:cs="宋体"/>
          <w:kern w:val="0"/>
          <w:sz w:val="24"/>
          <w:szCs w:val="24"/>
        </w:rPr>
      </w:pPr>
      <w:r w:rsidRPr="00741C8B">
        <w:rPr>
          <w:rFonts w:ascii="宋体" w:eastAsia="宋体" w:hAnsi="宋体" w:cs="宋体" w:hint="eastAsia"/>
          <w:kern w:val="0"/>
          <w:sz w:val="30"/>
          <w:szCs w:val="30"/>
        </w:rPr>
        <w:t> </w:t>
      </w:r>
    </w:p>
    <w:p w:rsidR="00741C8B" w:rsidRPr="00741C8B" w:rsidRDefault="00741C8B" w:rsidP="00741C8B">
      <w:pPr>
        <w:widowControl/>
        <w:spacing w:line="600" w:lineRule="exact"/>
        <w:jc w:val="center"/>
        <w:rPr>
          <w:rFonts w:ascii="宋体" w:eastAsia="宋体" w:hAnsi="宋体" w:cs="宋体"/>
          <w:kern w:val="0"/>
          <w:sz w:val="24"/>
          <w:szCs w:val="24"/>
        </w:rPr>
      </w:pPr>
      <w:r w:rsidRPr="00741C8B">
        <w:rPr>
          <w:rFonts w:ascii="仿宋" w:eastAsia="仿宋" w:hAnsi="仿宋" w:cs="宋体" w:hint="eastAsia"/>
          <w:b/>
          <w:bCs/>
          <w:kern w:val="0"/>
          <w:sz w:val="30"/>
          <w:szCs w:val="30"/>
        </w:rPr>
        <w:t>第二章  适用范围</w:t>
      </w:r>
    </w:p>
    <w:p w:rsidR="00741C8B" w:rsidRPr="00741C8B" w:rsidRDefault="00741C8B" w:rsidP="00741C8B">
      <w:pPr>
        <w:widowControl/>
        <w:spacing w:line="600" w:lineRule="exact"/>
        <w:ind w:firstLineChars="200" w:firstLine="602"/>
        <w:jc w:val="left"/>
        <w:rPr>
          <w:rFonts w:ascii="宋体" w:eastAsia="宋体" w:hAnsi="宋体" w:cs="宋体"/>
          <w:kern w:val="0"/>
          <w:sz w:val="24"/>
          <w:szCs w:val="24"/>
        </w:rPr>
      </w:pPr>
      <w:r w:rsidRPr="00741C8B">
        <w:rPr>
          <w:rFonts w:ascii="仿宋" w:eastAsia="仿宋" w:hAnsi="仿宋" w:cs="宋体" w:hint="eastAsia"/>
          <w:b/>
          <w:bCs/>
          <w:kern w:val="0"/>
          <w:sz w:val="30"/>
          <w:szCs w:val="30"/>
        </w:rPr>
        <w:t xml:space="preserve">第五条  </w:t>
      </w:r>
      <w:r w:rsidRPr="00741C8B">
        <w:rPr>
          <w:rFonts w:ascii="仿宋" w:eastAsia="仿宋" w:hAnsi="仿宋" w:cs="宋体" w:hint="eastAsia"/>
          <w:kern w:val="0"/>
          <w:sz w:val="30"/>
          <w:szCs w:val="30"/>
        </w:rPr>
        <w:t>本标准条件适用于全省各类从事社会科学研究工作的专业技术人员, 以及与用人单位签订聘用合同或劳动合同的离退休专业技术人员和在皖工作1年以上的省外专业技术人员。</w:t>
      </w:r>
    </w:p>
    <w:p w:rsidR="00741C8B" w:rsidRPr="00741C8B" w:rsidRDefault="00741C8B" w:rsidP="00741C8B">
      <w:pPr>
        <w:widowControl/>
        <w:spacing w:line="600" w:lineRule="exact"/>
        <w:ind w:firstLineChars="200" w:firstLine="602"/>
        <w:jc w:val="left"/>
        <w:rPr>
          <w:rFonts w:ascii="宋体" w:eastAsia="宋体" w:hAnsi="宋体" w:cs="宋体"/>
          <w:kern w:val="0"/>
          <w:sz w:val="24"/>
          <w:szCs w:val="24"/>
        </w:rPr>
      </w:pPr>
      <w:r w:rsidRPr="00741C8B">
        <w:rPr>
          <w:rFonts w:ascii="仿宋" w:eastAsia="仿宋" w:hAnsi="仿宋" w:cs="宋体" w:hint="eastAsia"/>
          <w:b/>
          <w:bCs/>
          <w:kern w:val="0"/>
          <w:sz w:val="30"/>
          <w:szCs w:val="30"/>
        </w:rPr>
        <w:t xml:space="preserve">第六条  </w:t>
      </w:r>
      <w:r w:rsidRPr="00741C8B">
        <w:rPr>
          <w:rFonts w:ascii="仿宋" w:eastAsia="仿宋" w:hAnsi="仿宋" w:cs="宋体" w:hint="eastAsia"/>
          <w:kern w:val="0"/>
          <w:sz w:val="30"/>
          <w:szCs w:val="30"/>
        </w:rPr>
        <w:t>已取得非社会科学研究系列专业技术资格的人员，凡符合本标准条件的，可根据工作需要申报评转社会科学研究系列相应专业技术资格。</w:t>
      </w:r>
    </w:p>
    <w:p w:rsidR="00741C8B" w:rsidRPr="00741C8B" w:rsidRDefault="00741C8B" w:rsidP="00741C8B">
      <w:pPr>
        <w:widowControl/>
        <w:spacing w:line="600" w:lineRule="exact"/>
        <w:jc w:val="left"/>
        <w:rPr>
          <w:rFonts w:ascii="宋体" w:eastAsia="宋体" w:hAnsi="宋体" w:cs="宋体"/>
          <w:kern w:val="0"/>
          <w:sz w:val="24"/>
          <w:szCs w:val="24"/>
        </w:rPr>
      </w:pPr>
      <w:r w:rsidRPr="00741C8B">
        <w:rPr>
          <w:rFonts w:ascii="宋体" w:eastAsia="宋体" w:hAnsi="宋体" w:cs="宋体" w:hint="eastAsia"/>
          <w:kern w:val="0"/>
          <w:sz w:val="30"/>
          <w:szCs w:val="30"/>
        </w:rPr>
        <w:t> </w:t>
      </w:r>
    </w:p>
    <w:p w:rsidR="00741C8B" w:rsidRPr="00741C8B" w:rsidRDefault="00741C8B" w:rsidP="00741C8B">
      <w:pPr>
        <w:widowControl/>
        <w:spacing w:line="600" w:lineRule="exact"/>
        <w:jc w:val="center"/>
        <w:rPr>
          <w:rFonts w:ascii="宋体" w:eastAsia="宋体" w:hAnsi="宋体" w:cs="宋体"/>
          <w:kern w:val="0"/>
          <w:sz w:val="24"/>
          <w:szCs w:val="24"/>
        </w:rPr>
      </w:pPr>
      <w:r w:rsidRPr="00741C8B">
        <w:rPr>
          <w:rFonts w:ascii="仿宋" w:eastAsia="仿宋" w:hAnsi="仿宋" w:cs="宋体" w:hint="eastAsia"/>
          <w:b/>
          <w:bCs/>
          <w:kern w:val="0"/>
          <w:sz w:val="30"/>
          <w:szCs w:val="30"/>
        </w:rPr>
        <w:lastRenderedPageBreak/>
        <w:t>第三章  基本条件</w:t>
      </w:r>
    </w:p>
    <w:p w:rsidR="00741C8B" w:rsidRPr="00741C8B" w:rsidRDefault="00741C8B" w:rsidP="00741C8B">
      <w:pPr>
        <w:widowControl/>
        <w:spacing w:line="600" w:lineRule="exact"/>
        <w:ind w:firstLineChars="196" w:firstLine="590"/>
        <w:jc w:val="left"/>
        <w:rPr>
          <w:rFonts w:ascii="宋体" w:eastAsia="宋体" w:hAnsi="宋体" w:cs="宋体"/>
          <w:kern w:val="0"/>
          <w:sz w:val="24"/>
          <w:szCs w:val="24"/>
        </w:rPr>
      </w:pPr>
      <w:r w:rsidRPr="00741C8B">
        <w:rPr>
          <w:rFonts w:ascii="仿宋" w:eastAsia="仿宋" w:hAnsi="仿宋" w:cs="宋体" w:hint="eastAsia"/>
          <w:b/>
          <w:bCs/>
          <w:kern w:val="0"/>
          <w:sz w:val="30"/>
          <w:szCs w:val="30"/>
        </w:rPr>
        <w:t>第七条</w:t>
      </w:r>
      <w:r w:rsidRPr="00741C8B">
        <w:rPr>
          <w:rFonts w:ascii="仿宋" w:eastAsia="仿宋" w:hAnsi="仿宋" w:cs="宋体" w:hint="eastAsia"/>
          <w:kern w:val="0"/>
          <w:sz w:val="30"/>
          <w:szCs w:val="30"/>
        </w:rPr>
        <w:t xml:space="preserve">  拥护中国共产党的领导，坚持党的基本理论和基本路线，热爱祖国，遵纪守法；深入学习实践科学发展观，以改革创新精神推进哲学社会科学繁荣发展；敬业爱岗，学风端正，有良好的科研道德和创新精神；身体健康，积极承担工作任务。</w:t>
      </w:r>
    </w:p>
    <w:p w:rsidR="00741C8B" w:rsidRPr="00741C8B" w:rsidRDefault="00741C8B" w:rsidP="00741C8B">
      <w:pPr>
        <w:widowControl/>
        <w:spacing w:line="600" w:lineRule="exact"/>
        <w:ind w:firstLineChars="200" w:firstLine="602"/>
        <w:jc w:val="left"/>
        <w:rPr>
          <w:rFonts w:ascii="宋体" w:eastAsia="宋体" w:hAnsi="宋体" w:cs="宋体"/>
          <w:kern w:val="0"/>
          <w:sz w:val="24"/>
          <w:szCs w:val="24"/>
        </w:rPr>
      </w:pPr>
      <w:r w:rsidRPr="00741C8B">
        <w:rPr>
          <w:rFonts w:ascii="仿宋" w:eastAsia="仿宋" w:hAnsi="仿宋" w:cs="宋体" w:hint="eastAsia"/>
          <w:b/>
          <w:bCs/>
          <w:kern w:val="0"/>
          <w:sz w:val="30"/>
          <w:szCs w:val="30"/>
        </w:rPr>
        <w:t>第八条</w:t>
      </w:r>
      <w:r w:rsidRPr="00741C8B">
        <w:rPr>
          <w:rFonts w:ascii="仿宋" w:eastAsia="仿宋" w:hAnsi="仿宋" w:cs="宋体" w:hint="eastAsia"/>
          <w:kern w:val="0"/>
          <w:sz w:val="30"/>
          <w:szCs w:val="30"/>
        </w:rPr>
        <w:t xml:space="preserve">  任期内年度考核或任期考核达到合格以上等次。</w:t>
      </w:r>
    </w:p>
    <w:p w:rsidR="00741C8B" w:rsidRPr="00741C8B" w:rsidRDefault="00741C8B" w:rsidP="00741C8B">
      <w:pPr>
        <w:widowControl/>
        <w:spacing w:line="600" w:lineRule="exact"/>
        <w:jc w:val="center"/>
        <w:rPr>
          <w:rFonts w:ascii="宋体" w:eastAsia="宋体" w:hAnsi="宋体" w:cs="宋体"/>
          <w:kern w:val="0"/>
          <w:sz w:val="24"/>
          <w:szCs w:val="24"/>
        </w:rPr>
      </w:pPr>
      <w:r w:rsidRPr="00741C8B">
        <w:rPr>
          <w:rFonts w:ascii="宋体" w:eastAsia="宋体" w:hAnsi="宋体" w:cs="宋体" w:hint="eastAsia"/>
          <w:b/>
          <w:bCs/>
          <w:kern w:val="0"/>
          <w:sz w:val="30"/>
          <w:szCs w:val="30"/>
        </w:rPr>
        <w:t> </w:t>
      </w:r>
    </w:p>
    <w:p w:rsidR="00741C8B" w:rsidRPr="00741C8B" w:rsidRDefault="00741C8B" w:rsidP="00741C8B">
      <w:pPr>
        <w:widowControl/>
        <w:spacing w:line="600" w:lineRule="exact"/>
        <w:jc w:val="center"/>
        <w:rPr>
          <w:rFonts w:ascii="宋体" w:eastAsia="宋体" w:hAnsi="宋体" w:cs="宋体"/>
          <w:kern w:val="0"/>
          <w:sz w:val="24"/>
          <w:szCs w:val="24"/>
        </w:rPr>
      </w:pPr>
      <w:r w:rsidRPr="00741C8B">
        <w:rPr>
          <w:rFonts w:ascii="仿宋" w:eastAsia="仿宋" w:hAnsi="仿宋" w:cs="宋体" w:hint="eastAsia"/>
          <w:b/>
          <w:bCs/>
          <w:kern w:val="0"/>
          <w:sz w:val="30"/>
          <w:szCs w:val="30"/>
        </w:rPr>
        <w:t>第四章  申报条件</w:t>
      </w:r>
    </w:p>
    <w:p w:rsidR="00741C8B" w:rsidRPr="00741C8B" w:rsidRDefault="00741C8B" w:rsidP="00741C8B">
      <w:pPr>
        <w:widowControl/>
        <w:spacing w:line="600" w:lineRule="exact"/>
        <w:ind w:firstLineChars="200" w:firstLine="602"/>
        <w:jc w:val="left"/>
        <w:rPr>
          <w:rFonts w:ascii="宋体" w:eastAsia="宋体" w:hAnsi="宋体" w:cs="宋体"/>
          <w:kern w:val="0"/>
          <w:sz w:val="24"/>
          <w:szCs w:val="24"/>
        </w:rPr>
      </w:pPr>
      <w:r w:rsidRPr="00741C8B">
        <w:rPr>
          <w:rFonts w:ascii="仿宋" w:eastAsia="仿宋" w:hAnsi="仿宋" w:cs="宋体" w:hint="eastAsia"/>
          <w:b/>
          <w:bCs/>
          <w:kern w:val="0"/>
          <w:sz w:val="30"/>
          <w:szCs w:val="30"/>
        </w:rPr>
        <w:t>第九条</w:t>
      </w:r>
      <w:r w:rsidRPr="00741C8B">
        <w:rPr>
          <w:rFonts w:ascii="仿宋" w:eastAsia="仿宋" w:hAnsi="仿宋" w:cs="宋体" w:hint="eastAsia"/>
          <w:kern w:val="0"/>
          <w:sz w:val="30"/>
          <w:szCs w:val="30"/>
        </w:rPr>
        <w:t xml:space="preserve">  学历资历条件</w:t>
      </w:r>
    </w:p>
    <w:p w:rsidR="00741C8B" w:rsidRPr="00741C8B" w:rsidRDefault="00741C8B" w:rsidP="00741C8B">
      <w:pPr>
        <w:widowControl/>
        <w:spacing w:line="600" w:lineRule="exact"/>
        <w:jc w:val="left"/>
        <w:rPr>
          <w:rFonts w:ascii="宋体" w:eastAsia="宋体" w:hAnsi="宋体" w:cs="宋体"/>
          <w:kern w:val="0"/>
          <w:sz w:val="24"/>
          <w:szCs w:val="24"/>
        </w:rPr>
      </w:pPr>
      <w:r w:rsidRPr="00741C8B">
        <w:rPr>
          <w:rFonts w:ascii="仿宋" w:eastAsia="仿宋" w:hAnsi="仿宋" w:cs="宋体" w:hint="eastAsia"/>
          <w:kern w:val="0"/>
          <w:sz w:val="30"/>
          <w:szCs w:val="30"/>
        </w:rPr>
        <w:t xml:space="preserve">    （一）研究员</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获得大学本科学历，取得副研究员资格后，从事本专业工作满5年。</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（二）副研究员</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符合下列条件之一</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1.获得大学本科学历，取得助理研究员资格后，从事本专业工作满5年。</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2.获得博士学位后，取得助理研究员资格并从事本专业工作满2年。</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（三）助理研究员</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符合下列条件之一</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1.获得大学本科学历，取得研究实习员资格后，从事本专业工作满4年。</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lastRenderedPageBreak/>
        <w:t>2.获得研究生学历或第二学士学位后，取得研究实习员资格并从事本专业工作满3年。</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（四）研究实习员</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获得大学本科学历后，从事本专业工作满1年。</w:t>
      </w:r>
    </w:p>
    <w:p w:rsidR="00741C8B" w:rsidRPr="00741C8B" w:rsidRDefault="00741C8B" w:rsidP="00741C8B">
      <w:pPr>
        <w:widowControl/>
        <w:spacing w:line="600" w:lineRule="exact"/>
        <w:ind w:firstLineChars="200" w:firstLine="602"/>
        <w:jc w:val="left"/>
        <w:rPr>
          <w:rFonts w:ascii="宋体" w:eastAsia="宋体" w:hAnsi="宋体" w:cs="宋体"/>
          <w:kern w:val="0"/>
          <w:sz w:val="24"/>
          <w:szCs w:val="24"/>
        </w:rPr>
      </w:pPr>
      <w:r w:rsidRPr="00741C8B">
        <w:rPr>
          <w:rFonts w:ascii="仿宋" w:eastAsia="仿宋" w:hAnsi="仿宋" w:cs="宋体" w:hint="eastAsia"/>
          <w:b/>
          <w:bCs/>
          <w:kern w:val="0"/>
          <w:sz w:val="30"/>
          <w:szCs w:val="30"/>
        </w:rPr>
        <w:t xml:space="preserve">第十条  </w:t>
      </w:r>
      <w:r w:rsidRPr="00741C8B">
        <w:rPr>
          <w:rFonts w:ascii="仿宋" w:eastAsia="仿宋" w:hAnsi="仿宋" w:cs="宋体" w:hint="eastAsia"/>
          <w:kern w:val="0"/>
          <w:sz w:val="30"/>
          <w:szCs w:val="30"/>
        </w:rPr>
        <w:t>外语、计算机、继续教育条件</w:t>
      </w:r>
    </w:p>
    <w:p w:rsidR="00741C8B" w:rsidRPr="00741C8B" w:rsidRDefault="00741C8B" w:rsidP="00741C8B">
      <w:pPr>
        <w:widowControl/>
        <w:spacing w:line="600" w:lineRule="exact"/>
        <w:jc w:val="left"/>
        <w:rPr>
          <w:rFonts w:ascii="宋体" w:eastAsia="宋体" w:hAnsi="宋体" w:cs="宋体"/>
          <w:kern w:val="0"/>
          <w:sz w:val="24"/>
          <w:szCs w:val="24"/>
        </w:rPr>
      </w:pPr>
      <w:r w:rsidRPr="00741C8B">
        <w:rPr>
          <w:rFonts w:ascii="仿宋" w:eastAsia="仿宋" w:hAnsi="仿宋" w:cs="宋体" w:hint="eastAsia"/>
          <w:kern w:val="0"/>
          <w:sz w:val="30"/>
          <w:szCs w:val="30"/>
        </w:rPr>
        <w:t xml:space="preserve">    （一）按照规定参加国家统一组织的职称外语和计算机应用能力考试，取得合格证，或符合免试条件。</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（二）按照规定参加继续教育培训，取得专业技术人员继续教育证书。</w:t>
      </w:r>
    </w:p>
    <w:p w:rsidR="00741C8B" w:rsidRPr="00741C8B" w:rsidRDefault="00741C8B" w:rsidP="00741C8B">
      <w:pPr>
        <w:widowControl/>
        <w:spacing w:line="600" w:lineRule="exact"/>
        <w:jc w:val="left"/>
        <w:rPr>
          <w:rFonts w:ascii="宋体" w:eastAsia="宋体" w:hAnsi="宋体" w:cs="宋体"/>
          <w:kern w:val="0"/>
          <w:sz w:val="24"/>
          <w:szCs w:val="24"/>
        </w:rPr>
      </w:pPr>
      <w:r w:rsidRPr="00741C8B">
        <w:rPr>
          <w:rFonts w:ascii="宋体" w:eastAsia="宋体" w:hAnsi="宋体" w:cs="宋体" w:hint="eastAsia"/>
          <w:kern w:val="0"/>
          <w:sz w:val="30"/>
          <w:szCs w:val="30"/>
        </w:rPr>
        <w:t> </w:t>
      </w:r>
    </w:p>
    <w:p w:rsidR="00741C8B" w:rsidRPr="00741C8B" w:rsidRDefault="00741C8B" w:rsidP="00741C8B">
      <w:pPr>
        <w:widowControl/>
        <w:spacing w:line="600" w:lineRule="exact"/>
        <w:jc w:val="center"/>
        <w:rPr>
          <w:rFonts w:ascii="宋体" w:eastAsia="宋体" w:hAnsi="宋体" w:cs="宋体"/>
          <w:kern w:val="0"/>
          <w:sz w:val="24"/>
          <w:szCs w:val="24"/>
        </w:rPr>
      </w:pPr>
      <w:r w:rsidRPr="00741C8B">
        <w:rPr>
          <w:rFonts w:ascii="仿宋" w:eastAsia="仿宋" w:hAnsi="仿宋" w:cs="宋体" w:hint="eastAsia"/>
          <w:b/>
          <w:bCs/>
          <w:kern w:val="0"/>
          <w:sz w:val="30"/>
          <w:szCs w:val="30"/>
        </w:rPr>
        <w:t>第五章  能力业绩条件</w:t>
      </w:r>
    </w:p>
    <w:p w:rsidR="00741C8B" w:rsidRPr="00741C8B" w:rsidRDefault="00741C8B" w:rsidP="00741C8B">
      <w:pPr>
        <w:widowControl/>
        <w:spacing w:line="600" w:lineRule="exact"/>
        <w:ind w:firstLineChars="200" w:firstLine="602"/>
        <w:jc w:val="left"/>
        <w:rPr>
          <w:rFonts w:ascii="宋体" w:eastAsia="宋体" w:hAnsi="宋体" w:cs="宋体"/>
          <w:kern w:val="0"/>
          <w:sz w:val="24"/>
          <w:szCs w:val="24"/>
        </w:rPr>
      </w:pPr>
      <w:r w:rsidRPr="00741C8B">
        <w:rPr>
          <w:rFonts w:ascii="仿宋" w:eastAsia="仿宋" w:hAnsi="仿宋" w:cs="宋体" w:hint="eastAsia"/>
          <w:b/>
          <w:bCs/>
          <w:kern w:val="0"/>
          <w:sz w:val="30"/>
          <w:szCs w:val="30"/>
        </w:rPr>
        <w:t>第十一条</w:t>
      </w:r>
      <w:r w:rsidRPr="00741C8B">
        <w:rPr>
          <w:rFonts w:ascii="仿宋" w:eastAsia="仿宋" w:hAnsi="仿宋" w:cs="宋体" w:hint="eastAsia"/>
          <w:kern w:val="0"/>
          <w:sz w:val="30"/>
          <w:szCs w:val="30"/>
        </w:rPr>
        <w:t xml:space="preserve">  研究员条件</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申报研究员资格，除具备本标准条件第七、八、十条和第九条第（一）款外，还须符合下列三项条件：</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（一）能力条件</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1.在学术上有较深造诣，对本学科的某一领域有较深入的研究，或在重要理论问题上有所突破，撰写过高水平的学术论文或专著，推动了本学科某一领域的发展，或产生了重大的社会影响，或取得了重大的经济效益。</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2.能够根据国家需要和本学科的国内外研究现状及发展趋势，提出本学科某一领域的研究方向，设计具有重要意义或开创性的研究课题，具有指导和主持研究工作的能力。</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（二）业绩条件</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lastRenderedPageBreak/>
        <w:t>符合下列条件之一：</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1.获得国家科技进步奖、国家社会科学基金项目优秀成果奖三等奖以上科研成果的第一完成人；</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2.省（部）级优秀成果奖二等奖以上科研成果的前2名完成人；</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3.参与完成一项国家级课题，经国家有关部门鉴定认可（以结项证书为据）；</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4.主持完成一项省（部）级课题，经省（部）级有关部门鉴定认可（以结项证书为据）。</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（三）论文著作条件</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任现职以来公开发表的研究成果总量平均每年不少于3万字。兼任处级以上领导职务的研究人员、非专职研究岗位的管理人员，成果总量不少于规定标准的三分之二。同时符合下列条件之一：</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1.在B类以上期刊发表独撰或为第一作者的本专业学术论文10篇以上，其中在A类期刊上发表学术论文不少于3篇（独撰论文不少于2/3，下同），代表作（B类以上3篇，其中A类不少于1篇）经同行专家鉴定达到研究员学术水平；</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2.有2篇以上对策研究报告被省委、省政府采纳，同时在B类以上期刊发表独撰或为第一作者的本专业学术论文8篇以上，其中在A类期刊上发表学术论文不少于2篇,代表作（对策研究报告1篇，B类以上2篇，其中A类不少于1篇）经同行专家鉴定达到研究员学术水平；</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lastRenderedPageBreak/>
        <w:t>3.公开出版本专业个人学术专著1部（10万字以上），如系合著，须为第一作者，且本人撰写不少于10万字，并在B类以上期刊发表独撰或为第一作者的本专业学术论文6篇以上,其中在A类期刊上发表学术论文不少于2篇，代表作（专著1部，B类以上2篇，其中A类不少于1篇）经同行专家鉴定达到研究员学术水平；</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4.获得国家科技进步奖、国家社会科学基金项目优秀成果奖三等奖以上科研成果的第一完成人，或获得省（部）级优秀成果奖二等奖以上科研成果的前2名完成人，并在B类以上期刊发表学术论文10篇（论文获奖）或8篇（著作获奖）以上, 其中在A类期刊上发表学术论文不少于2篇（如在A类期刊发表的论文获以上奖项，不重复计算），代表作（获奖成果1篇，B类以上2篇，其中A类不少于1篇）经同行专家鉴定达到研究员学术水平。</w:t>
      </w:r>
    </w:p>
    <w:p w:rsidR="00741C8B" w:rsidRPr="00741C8B" w:rsidRDefault="00741C8B" w:rsidP="00741C8B">
      <w:pPr>
        <w:widowControl/>
        <w:spacing w:line="600" w:lineRule="exact"/>
        <w:ind w:firstLineChars="200" w:firstLine="602"/>
        <w:jc w:val="left"/>
        <w:rPr>
          <w:rFonts w:ascii="宋体" w:eastAsia="宋体" w:hAnsi="宋体" w:cs="宋体"/>
          <w:kern w:val="0"/>
          <w:sz w:val="24"/>
          <w:szCs w:val="24"/>
        </w:rPr>
      </w:pPr>
      <w:r w:rsidRPr="00741C8B">
        <w:rPr>
          <w:rFonts w:ascii="仿宋" w:eastAsia="仿宋" w:hAnsi="仿宋" w:cs="宋体" w:hint="eastAsia"/>
          <w:b/>
          <w:bCs/>
          <w:kern w:val="0"/>
          <w:sz w:val="30"/>
          <w:szCs w:val="30"/>
        </w:rPr>
        <w:t>第十二条</w:t>
      </w:r>
      <w:r w:rsidRPr="00741C8B">
        <w:rPr>
          <w:rFonts w:ascii="仿宋" w:eastAsia="仿宋" w:hAnsi="仿宋" w:cs="宋体" w:hint="eastAsia"/>
          <w:kern w:val="0"/>
          <w:sz w:val="30"/>
          <w:szCs w:val="30"/>
        </w:rPr>
        <w:t xml:space="preserve">  研究员破格条件</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破格申报研究员资格，除符合本标准条件第七、八条和第十一条第（一）、（二）款外，任期内公开发表科研成果总量不少于30万字，代表作（要求同上）经同行专家鉴定达到研究员学术水平，同时还须符合下列条件之一：</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1.在B类以上期刊发表独撰或为第一作者的本专业学术论文20篇以上，其中在A类期刊上发表学术论文不少于6篇；</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lastRenderedPageBreak/>
        <w:t xml:space="preserve">2.有4篇以上对策研究报告被省委、省政府采纳，同时在B类以上期刊发表独撰或为第一作者的本专业学术论文16篇以上，其中在A类期刊上发表学术论文不少于4篇； </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3.公开出版本专业个人学术专著2部（10万字以上），如系合著，须为第一作者，且本人撰写不少于10万字，并在B类以上期刊发表独撰或为第一作者的本专业学术论文12篇以上，其中在A类期刊上发表学术论文不少于4篇；</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4.获得国家科技进步奖、国家社会科学基金项目优秀成果奖三等奖以上科研成果的第一完成人；或获得省（部）级优秀成果奖二等奖以上科研成果的前2名完成人，并在B类以上期刊发表独撰或为第一作者的本专业学术论文20篇（论文获奖）或16篇（著作获奖）以上，其中在A类期刊上发表学术论文不少于5篇（如在A类期刊发表的论文获以上奖项，不重复计算）。</w:t>
      </w:r>
    </w:p>
    <w:p w:rsidR="00741C8B" w:rsidRPr="00741C8B" w:rsidRDefault="00741C8B" w:rsidP="00741C8B">
      <w:pPr>
        <w:widowControl/>
        <w:spacing w:line="600" w:lineRule="exact"/>
        <w:ind w:firstLineChars="200" w:firstLine="602"/>
        <w:jc w:val="left"/>
        <w:rPr>
          <w:rFonts w:ascii="宋体" w:eastAsia="宋体" w:hAnsi="宋体" w:cs="宋体"/>
          <w:kern w:val="0"/>
          <w:sz w:val="24"/>
          <w:szCs w:val="24"/>
        </w:rPr>
      </w:pPr>
      <w:r w:rsidRPr="00741C8B">
        <w:rPr>
          <w:rFonts w:ascii="仿宋" w:eastAsia="仿宋" w:hAnsi="仿宋" w:cs="宋体" w:hint="eastAsia"/>
          <w:b/>
          <w:bCs/>
          <w:kern w:val="0"/>
          <w:sz w:val="30"/>
          <w:szCs w:val="30"/>
        </w:rPr>
        <w:t>第十三条</w:t>
      </w:r>
      <w:r w:rsidRPr="00741C8B">
        <w:rPr>
          <w:rFonts w:ascii="仿宋" w:eastAsia="仿宋" w:hAnsi="仿宋" w:cs="宋体" w:hint="eastAsia"/>
          <w:kern w:val="0"/>
          <w:sz w:val="30"/>
          <w:szCs w:val="30"/>
        </w:rPr>
        <w:t xml:space="preserve">  副研究员条件  </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申报副研究员资格，除具备本标准条件第七、八、十条和第九条第（二）款外，还须符合下列三项条件：</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（一）能力条件</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1.在本学科某一领域有深入的、创见性的研究，发表过具有较高学术价值，或产生了较大社会影响，或取得了较大经济效益的学术论文和专著。</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2.能够根据国家需要和本学科的国内外研究现状及发展趋势，设计有较高学术意义或应用价值的研究课题，具有指导和主持本学科一定领域研究工作的能力。</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lastRenderedPageBreak/>
        <w:t>（二）业绩条件</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符合下列条件之一：</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1.获得省（部）级优秀成果奖三等奖以上科研成果的第一完成人；</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 xml:space="preserve">2.主持或参与完成一项省（部）级课题，经省（部）级有关部门鉴定认可（以结项证书为据）； </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 xml:space="preserve">3.主持完成两项市（厅）级课题，经市（厅）级有关部门鉴定认可（以结项证书为据）。 </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（三）论文著作条件</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任现职以来公开发表的研究成果总量平均每年不少于2万字。兼任处级以上领导职务的研究人员、非专职研究岗位的管理人员，成果总量不少于规定标准的三分之二。同时符合下列条件之一：</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1.在C类以上期刊发表独撰或为笫一作者的本专业学术论文8篇以上，其中在B类期刊上发表学术论文不少于3篇,代表作（C类以上3篇，其中B类不少于1篇）经同行专家鉴定达到副研究员学术水平；</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2.有2篇以上对策研究报告被省委、省政府采纳，同时在C类以上期刊发表独撰或为第一作者的本专业学术论文</w:t>
      </w:r>
      <w:r w:rsidRPr="00741C8B">
        <w:rPr>
          <w:rFonts w:ascii="仿宋" w:eastAsia="仿宋" w:hAnsi="仿宋" w:cs="宋体" w:hint="eastAsia"/>
          <w:b/>
          <w:kern w:val="0"/>
          <w:sz w:val="30"/>
          <w:szCs w:val="30"/>
        </w:rPr>
        <w:t>6</w:t>
      </w:r>
      <w:r w:rsidRPr="00741C8B">
        <w:rPr>
          <w:rFonts w:ascii="仿宋" w:eastAsia="仿宋" w:hAnsi="仿宋" w:cs="宋体" w:hint="eastAsia"/>
          <w:kern w:val="0"/>
          <w:sz w:val="30"/>
          <w:szCs w:val="30"/>
        </w:rPr>
        <w:t>篇以上，其中在B类期刊上发表学术论文不少于2篇，代表作（对策研究报告1篇，C类以上2篇，其中B类不少于1篇）经同行专家鉴定达到副研究员学术水平；</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lastRenderedPageBreak/>
        <w:t>3.公开出版本专业个人学术专著1部（8万字以上），如系合著，须为第一作者，且本人撰写不少于8万字，并在C类以上期刊发表独撰或为笫一作者的本专业学术论文</w:t>
      </w:r>
      <w:r w:rsidRPr="00741C8B">
        <w:rPr>
          <w:rFonts w:ascii="仿宋" w:eastAsia="仿宋" w:hAnsi="仿宋" w:cs="宋体" w:hint="eastAsia"/>
          <w:b/>
          <w:kern w:val="0"/>
          <w:sz w:val="30"/>
          <w:szCs w:val="30"/>
        </w:rPr>
        <w:t>5</w:t>
      </w:r>
      <w:r w:rsidRPr="00741C8B">
        <w:rPr>
          <w:rFonts w:ascii="仿宋" w:eastAsia="仿宋" w:hAnsi="仿宋" w:cs="宋体" w:hint="eastAsia"/>
          <w:kern w:val="0"/>
          <w:sz w:val="30"/>
          <w:szCs w:val="30"/>
        </w:rPr>
        <w:t xml:space="preserve">篇以上, 其中在B类期刊上发表学术论文不少于2篇，代表作（专著1部，C类以上2篇，其中B类不少于1篇）经同行专家鉴定达到副研究员学术水平；   </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4.获得省（部）级优秀成果奖三等奖以上科研成果的第一完成人，并在C类以上期刊发表独撰或为第一作者的本专业学术论文8篇（论文获奖）或6篇（著作获奖）以上，其中B类期刊上发表学术论文不少于2篇（如在B类期刊发表的论文获以上奖项，不重复计算），代表作（获奖成果1篇，C类以上2篇，其中B类不少于1篇）经同行专家鉴定达到副研究员学术水平。</w:t>
      </w:r>
    </w:p>
    <w:p w:rsidR="00741C8B" w:rsidRPr="00741C8B" w:rsidRDefault="00741C8B" w:rsidP="00741C8B">
      <w:pPr>
        <w:widowControl/>
        <w:spacing w:line="600" w:lineRule="exact"/>
        <w:ind w:firstLineChars="200" w:firstLine="602"/>
        <w:jc w:val="left"/>
        <w:rPr>
          <w:rFonts w:ascii="宋体" w:eastAsia="宋体" w:hAnsi="宋体" w:cs="宋体"/>
          <w:kern w:val="0"/>
          <w:sz w:val="24"/>
          <w:szCs w:val="24"/>
        </w:rPr>
      </w:pPr>
      <w:r w:rsidRPr="00741C8B">
        <w:rPr>
          <w:rFonts w:ascii="仿宋" w:eastAsia="仿宋" w:hAnsi="仿宋" w:cs="宋体" w:hint="eastAsia"/>
          <w:b/>
          <w:bCs/>
          <w:kern w:val="0"/>
          <w:sz w:val="30"/>
          <w:szCs w:val="30"/>
        </w:rPr>
        <w:t>第十四条</w:t>
      </w:r>
      <w:r w:rsidRPr="00741C8B">
        <w:rPr>
          <w:rFonts w:ascii="仿宋" w:eastAsia="仿宋" w:hAnsi="仿宋" w:cs="宋体" w:hint="eastAsia"/>
          <w:kern w:val="0"/>
          <w:sz w:val="30"/>
          <w:szCs w:val="30"/>
        </w:rPr>
        <w:t xml:space="preserve">  副研究员破格条件</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破格申报副研究员资格，除符合本标准条件第七、八条和第十三条第（一）、（二）款外，任期内公开发表科研成果总量不少于20万字，代表作（要求同上）经同行专家鉴定达到副研究员学术水平，同时还须符合下列条件之一：</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1.在C类以上期刊发表独撰或为第一作者的本专业学术论文16篇以上，其中在B类期刊上发表学术论文不少于6篇；</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2.有4篇以上对策研究报告被省委、省政府采纳，同时在C类以上期刊发表独撰或为第一作者的本专业学术论文12篇以上，其中在B类期刊上发表学术论文不少于4篇；</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lastRenderedPageBreak/>
        <w:t>3.公开出版本专业个人学术专著2部（8万字以上），如系合著，须为第一作者，且本人撰写不少于8万字，并在C类以上期刊发表独撰或为第一作者的本专业学术论文10篇以上，其中在B类期刊上发表学术论文不少于4篇；</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 xml:space="preserve"> 4.获得省（部）级优秀成果奖三等奖以上科研成果的第一完成人，并在C类以上期刊发表独撰或为第一作者的本专业学术论文16篇（论文获奖）或14篇（著作获奖）以上，其中在B类期刊上发表学术论文不少于5篇（如在B类期刊发表的论文获以上奖项，不重复计算）。</w:t>
      </w:r>
    </w:p>
    <w:p w:rsidR="00741C8B" w:rsidRPr="00741C8B" w:rsidRDefault="00741C8B" w:rsidP="00741C8B">
      <w:pPr>
        <w:widowControl/>
        <w:spacing w:line="600" w:lineRule="exact"/>
        <w:ind w:firstLineChars="200" w:firstLine="602"/>
        <w:jc w:val="left"/>
        <w:rPr>
          <w:rFonts w:ascii="宋体" w:eastAsia="宋体" w:hAnsi="宋体" w:cs="宋体"/>
          <w:kern w:val="0"/>
          <w:sz w:val="24"/>
          <w:szCs w:val="24"/>
        </w:rPr>
      </w:pPr>
      <w:r w:rsidRPr="00741C8B">
        <w:rPr>
          <w:rFonts w:ascii="仿宋" w:eastAsia="仿宋" w:hAnsi="仿宋" w:cs="宋体" w:hint="eastAsia"/>
          <w:b/>
          <w:bCs/>
          <w:kern w:val="0"/>
          <w:sz w:val="30"/>
          <w:szCs w:val="30"/>
        </w:rPr>
        <w:t>第十五条</w:t>
      </w:r>
      <w:r w:rsidRPr="00741C8B">
        <w:rPr>
          <w:rFonts w:ascii="仿宋" w:eastAsia="仿宋" w:hAnsi="仿宋" w:cs="宋体" w:hint="eastAsia"/>
          <w:kern w:val="0"/>
          <w:sz w:val="30"/>
          <w:szCs w:val="30"/>
        </w:rPr>
        <w:t xml:space="preserve">  助理研究员条件</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申报助理研究员资格，除具备本标准条件第七、八、十条和第九条第（三）款外，还须符合下列三项条件：</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（一）能力条件</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对本学科具有较系统的基础理论和专业知识，基本了解本学科国内外现状和发展趋势，熟悉和掌握必要的专业资料，能独立进行研究工作，写出有一定学术水平的论文或研究报告。</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（二）业绩条件</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符合下列条件之一：</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 xml:space="preserve">1.参与完成一项省（部）级课题，经省（部）级有关部门鉴定认可（以结项证书为据）； </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 xml:space="preserve">2.主持完成一项或参与完成两项市（厅）级课题，经市（厅）级有关部门鉴定认可（以结项证书为据）。 </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（三）论文著作条件</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lastRenderedPageBreak/>
        <w:t>任现职以来，在高、中级研究人员的指导下进行研究工作，每年按计划完成科研任务，至少整理或写出1篇以上研究报告、专业学术资料或论文，其中在C类期刊上发表独撰或为第一作者的本专业学术论文3篇以上，代表作经同行专家鉴定达到助理研究员学术水平。</w:t>
      </w:r>
    </w:p>
    <w:p w:rsidR="00741C8B" w:rsidRPr="00741C8B" w:rsidRDefault="00741C8B" w:rsidP="00741C8B">
      <w:pPr>
        <w:widowControl/>
        <w:spacing w:line="600" w:lineRule="exact"/>
        <w:ind w:firstLineChars="200" w:firstLine="602"/>
        <w:jc w:val="left"/>
        <w:rPr>
          <w:rFonts w:ascii="宋体" w:eastAsia="宋体" w:hAnsi="宋体" w:cs="宋体"/>
          <w:kern w:val="0"/>
          <w:sz w:val="24"/>
          <w:szCs w:val="24"/>
        </w:rPr>
      </w:pPr>
      <w:r w:rsidRPr="00741C8B">
        <w:rPr>
          <w:rFonts w:ascii="仿宋" w:eastAsia="仿宋" w:hAnsi="仿宋" w:cs="宋体" w:hint="eastAsia"/>
          <w:b/>
          <w:bCs/>
          <w:kern w:val="0"/>
          <w:sz w:val="30"/>
          <w:szCs w:val="30"/>
        </w:rPr>
        <w:t>第十六条</w:t>
      </w:r>
      <w:r w:rsidRPr="00741C8B">
        <w:rPr>
          <w:rFonts w:ascii="仿宋" w:eastAsia="仿宋" w:hAnsi="仿宋" w:cs="宋体" w:hint="eastAsia"/>
          <w:kern w:val="0"/>
          <w:sz w:val="30"/>
          <w:szCs w:val="30"/>
        </w:rPr>
        <w:t xml:space="preserve">  助理研究员破格条件</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破格申报评审助理研究员资格，除符合本标准条件第七、八条和第十五条第（一）、（二）款外，任期内按计划完成科研任务，每年至少整理或写出1篇以上研究报告、专业学术资料或论文，同时还须符合下列条件：</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（一）任期内发表科研成果总量不少于5万字，代表作经同行专家鉴定达到助理研究员学术水平。</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（二）在C类以上期刊发表独撰或为第一作者的本专业学术论文6篇以上，其中B类期刊上发表学术论文不少于1篇。</w:t>
      </w:r>
    </w:p>
    <w:p w:rsidR="00741C8B" w:rsidRPr="00741C8B" w:rsidRDefault="00741C8B" w:rsidP="00741C8B">
      <w:pPr>
        <w:widowControl/>
        <w:spacing w:line="600" w:lineRule="exact"/>
        <w:ind w:firstLineChars="200" w:firstLine="602"/>
        <w:jc w:val="left"/>
        <w:rPr>
          <w:rFonts w:ascii="宋体" w:eastAsia="宋体" w:hAnsi="宋体" w:cs="宋体"/>
          <w:kern w:val="0"/>
          <w:sz w:val="24"/>
          <w:szCs w:val="24"/>
        </w:rPr>
      </w:pPr>
      <w:r w:rsidRPr="00741C8B">
        <w:rPr>
          <w:rFonts w:ascii="仿宋" w:eastAsia="仿宋" w:hAnsi="仿宋" w:cs="宋体" w:hint="eastAsia"/>
          <w:b/>
          <w:bCs/>
          <w:kern w:val="0"/>
          <w:sz w:val="30"/>
          <w:szCs w:val="30"/>
        </w:rPr>
        <w:t>第十七条</w:t>
      </w:r>
      <w:r w:rsidRPr="00741C8B">
        <w:rPr>
          <w:rFonts w:ascii="仿宋" w:eastAsia="仿宋" w:hAnsi="仿宋" w:cs="宋体" w:hint="eastAsia"/>
          <w:kern w:val="0"/>
          <w:sz w:val="30"/>
          <w:szCs w:val="30"/>
        </w:rPr>
        <w:t xml:space="preserve">  研究实习员条件</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申报研究实习员资格，除具备本标准条件第七、八、十条和第九条第（四）款外，还须符合下列两项条件：</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（一）能力业绩条件</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基本掌握本专业的基础理论和专业知识，初步掌握科研工作的基本方法，承担研究所（室）交办的工作。</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（二）论文著作条件</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在市（厅）级以上学术会议上交流本专业学术论文1篇以上，或撰写较高水平的研究报告1篇以上。</w:t>
      </w:r>
    </w:p>
    <w:p w:rsidR="00741C8B" w:rsidRPr="00741C8B" w:rsidRDefault="00741C8B" w:rsidP="00741C8B">
      <w:pPr>
        <w:widowControl/>
        <w:spacing w:line="600" w:lineRule="exact"/>
        <w:jc w:val="center"/>
        <w:rPr>
          <w:rFonts w:ascii="宋体" w:eastAsia="宋体" w:hAnsi="宋体" w:cs="宋体"/>
          <w:kern w:val="0"/>
          <w:sz w:val="24"/>
          <w:szCs w:val="24"/>
        </w:rPr>
      </w:pPr>
      <w:r w:rsidRPr="00741C8B">
        <w:rPr>
          <w:rFonts w:ascii="宋体" w:eastAsia="宋体" w:hAnsi="宋体" w:cs="宋体" w:hint="eastAsia"/>
          <w:b/>
          <w:bCs/>
          <w:kern w:val="0"/>
          <w:sz w:val="30"/>
          <w:szCs w:val="30"/>
        </w:rPr>
        <w:lastRenderedPageBreak/>
        <w:t> </w:t>
      </w:r>
    </w:p>
    <w:p w:rsidR="00741C8B" w:rsidRPr="00741C8B" w:rsidRDefault="00741C8B" w:rsidP="00741C8B">
      <w:pPr>
        <w:widowControl/>
        <w:spacing w:line="600" w:lineRule="exact"/>
        <w:jc w:val="center"/>
        <w:rPr>
          <w:rFonts w:ascii="宋体" w:eastAsia="宋体" w:hAnsi="宋体" w:cs="宋体"/>
          <w:kern w:val="0"/>
          <w:sz w:val="24"/>
          <w:szCs w:val="24"/>
        </w:rPr>
      </w:pPr>
      <w:r w:rsidRPr="00741C8B">
        <w:rPr>
          <w:rFonts w:ascii="仿宋" w:eastAsia="仿宋" w:hAnsi="仿宋" w:cs="宋体" w:hint="eastAsia"/>
          <w:b/>
          <w:bCs/>
          <w:kern w:val="0"/>
          <w:sz w:val="30"/>
          <w:szCs w:val="30"/>
        </w:rPr>
        <w:t>第六章  附 则</w:t>
      </w:r>
    </w:p>
    <w:p w:rsidR="00741C8B" w:rsidRPr="00741C8B" w:rsidRDefault="00741C8B" w:rsidP="00741C8B">
      <w:pPr>
        <w:widowControl/>
        <w:spacing w:line="600" w:lineRule="exact"/>
        <w:ind w:firstLineChars="200" w:firstLine="602"/>
        <w:jc w:val="left"/>
        <w:rPr>
          <w:rFonts w:ascii="宋体" w:eastAsia="宋体" w:hAnsi="宋体" w:cs="宋体"/>
          <w:kern w:val="0"/>
          <w:sz w:val="24"/>
          <w:szCs w:val="24"/>
        </w:rPr>
      </w:pPr>
      <w:r w:rsidRPr="00741C8B">
        <w:rPr>
          <w:rFonts w:ascii="仿宋" w:eastAsia="仿宋" w:hAnsi="仿宋" w:cs="宋体" w:hint="eastAsia"/>
          <w:b/>
          <w:bCs/>
          <w:kern w:val="0"/>
          <w:sz w:val="30"/>
          <w:szCs w:val="30"/>
        </w:rPr>
        <w:t>第十八条</w:t>
      </w:r>
      <w:r w:rsidRPr="00741C8B">
        <w:rPr>
          <w:rFonts w:ascii="仿宋" w:eastAsia="仿宋" w:hAnsi="仿宋" w:cs="宋体" w:hint="eastAsia"/>
          <w:kern w:val="0"/>
          <w:sz w:val="30"/>
          <w:szCs w:val="30"/>
        </w:rPr>
        <w:t xml:space="preserve">  本标准条件中的工作业绩和论文著作，从取得现专业技术资格后开始计算。  </w:t>
      </w:r>
    </w:p>
    <w:p w:rsidR="00741C8B" w:rsidRPr="00741C8B" w:rsidRDefault="00741C8B" w:rsidP="00741C8B">
      <w:pPr>
        <w:widowControl/>
        <w:spacing w:line="600" w:lineRule="exact"/>
        <w:ind w:firstLineChars="200" w:firstLine="602"/>
        <w:jc w:val="left"/>
        <w:rPr>
          <w:rFonts w:ascii="宋体" w:eastAsia="宋体" w:hAnsi="宋体" w:cs="宋体"/>
          <w:kern w:val="0"/>
          <w:sz w:val="24"/>
          <w:szCs w:val="24"/>
        </w:rPr>
      </w:pPr>
      <w:r w:rsidRPr="00741C8B">
        <w:rPr>
          <w:rFonts w:ascii="仿宋" w:eastAsia="仿宋" w:hAnsi="仿宋" w:cs="宋体" w:hint="eastAsia"/>
          <w:b/>
          <w:bCs/>
          <w:kern w:val="0"/>
          <w:sz w:val="30"/>
          <w:szCs w:val="30"/>
        </w:rPr>
        <w:t>第十九条</w:t>
      </w:r>
      <w:r w:rsidRPr="00741C8B">
        <w:rPr>
          <w:rFonts w:ascii="仿宋" w:eastAsia="仿宋" w:hAnsi="仿宋" w:cs="宋体" w:hint="eastAsia"/>
          <w:kern w:val="0"/>
          <w:sz w:val="30"/>
          <w:szCs w:val="30"/>
        </w:rPr>
        <w:t xml:space="preserve">  全日制高校毕业生，符合下列条件之一的，按有关规定可直接认定相应的专业技术资格：</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（一）助理研究员：获得博士学位；或获得硕士学位后，从事本专业工作满3年；或获得大学本科学历，工作后取得硕士学位满1年，累计从事本专业工作满3年。</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（二）研究实习员：获得大学本科学历后，1年见习期满。</w:t>
      </w:r>
    </w:p>
    <w:p w:rsidR="00741C8B" w:rsidRPr="00741C8B" w:rsidRDefault="00741C8B" w:rsidP="00741C8B">
      <w:pPr>
        <w:widowControl/>
        <w:spacing w:line="600" w:lineRule="exact"/>
        <w:ind w:firstLineChars="200" w:firstLine="602"/>
        <w:jc w:val="left"/>
        <w:rPr>
          <w:rFonts w:ascii="宋体" w:eastAsia="宋体" w:hAnsi="宋体" w:cs="宋体"/>
          <w:kern w:val="0"/>
          <w:sz w:val="24"/>
          <w:szCs w:val="24"/>
        </w:rPr>
      </w:pPr>
      <w:r w:rsidRPr="00741C8B">
        <w:rPr>
          <w:rFonts w:ascii="仿宋" w:eastAsia="仿宋" w:hAnsi="仿宋" w:cs="宋体" w:hint="eastAsia"/>
          <w:b/>
          <w:bCs/>
          <w:kern w:val="0"/>
          <w:sz w:val="30"/>
          <w:szCs w:val="30"/>
        </w:rPr>
        <w:t>第二十条</w:t>
      </w:r>
      <w:r w:rsidRPr="00741C8B">
        <w:rPr>
          <w:rFonts w:ascii="仿宋" w:eastAsia="仿宋" w:hAnsi="仿宋" w:cs="宋体" w:hint="eastAsia"/>
          <w:kern w:val="0"/>
          <w:sz w:val="30"/>
          <w:szCs w:val="30"/>
        </w:rPr>
        <w:t xml:space="preserve">  破格申报高级专业技术资格的人员，由省政府人力资源和社会保障部门审核同意后，统一报省社会科学研究系列高评会评审。</w:t>
      </w:r>
    </w:p>
    <w:p w:rsidR="00741C8B" w:rsidRPr="00741C8B" w:rsidRDefault="00741C8B" w:rsidP="00741C8B">
      <w:pPr>
        <w:widowControl/>
        <w:spacing w:line="600" w:lineRule="exact"/>
        <w:ind w:firstLineChars="200" w:firstLine="602"/>
        <w:jc w:val="left"/>
        <w:rPr>
          <w:rFonts w:ascii="宋体" w:eastAsia="宋体" w:hAnsi="宋体" w:cs="宋体"/>
          <w:kern w:val="0"/>
          <w:sz w:val="24"/>
          <w:szCs w:val="24"/>
        </w:rPr>
      </w:pPr>
      <w:r w:rsidRPr="00741C8B">
        <w:rPr>
          <w:rFonts w:ascii="仿宋" w:eastAsia="仿宋" w:hAnsi="仿宋" w:cs="宋体" w:hint="eastAsia"/>
          <w:b/>
          <w:bCs/>
          <w:kern w:val="0"/>
          <w:sz w:val="30"/>
          <w:szCs w:val="30"/>
        </w:rPr>
        <w:t>第二十一条</w:t>
      </w:r>
      <w:r w:rsidRPr="00741C8B">
        <w:rPr>
          <w:rFonts w:ascii="Times New Roman" w:eastAsia="仿宋" w:hAnsi="Times New Roman" w:cs="Times New Roman"/>
          <w:kern w:val="0"/>
          <w:sz w:val="30"/>
          <w:szCs w:val="30"/>
        </w:rPr>
        <w:t> </w:t>
      </w:r>
      <w:r w:rsidRPr="00741C8B">
        <w:rPr>
          <w:rFonts w:ascii="仿宋" w:eastAsia="仿宋" w:hAnsi="仿宋" w:cs="宋体" w:hint="eastAsia"/>
          <w:kern w:val="0"/>
          <w:sz w:val="30"/>
          <w:szCs w:val="30"/>
        </w:rPr>
        <w:t xml:space="preserve"> 专业技术工作岗位变动需转社会科学研究系列的专业技术人员，转岗1年 后参加同一级别的转岗评审。原岗位无外语、计算机要求的，须参加职称外语和计算机应用能力考试，或符合免试条件。不经转岗评审的，不得申报高一级专业技术 资格。转评同一级别专业技术资格后，在申报评审高一级专业技术资格时，相同或相近专业者，其转岗前后任职时间合并计算满一个基本任职年限。</w:t>
      </w:r>
      <w:r w:rsidRPr="00741C8B">
        <w:rPr>
          <w:rFonts w:ascii="仿宋" w:eastAsia="仿宋" w:hAnsi="Times New Roman" w:cs="Times New Roman"/>
          <w:kern w:val="0"/>
          <w:sz w:val="30"/>
          <w:szCs w:val="30"/>
        </w:rPr>
        <w:t> </w:t>
      </w:r>
    </w:p>
    <w:p w:rsidR="00741C8B" w:rsidRPr="00741C8B" w:rsidRDefault="00741C8B" w:rsidP="00741C8B">
      <w:pPr>
        <w:widowControl/>
        <w:spacing w:line="600" w:lineRule="exact"/>
        <w:ind w:firstLineChars="200" w:firstLine="602"/>
        <w:jc w:val="left"/>
        <w:rPr>
          <w:rFonts w:ascii="宋体" w:eastAsia="宋体" w:hAnsi="宋体" w:cs="宋体"/>
          <w:kern w:val="0"/>
          <w:sz w:val="24"/>
          <w:szCs w:val="24"/>
        </w:rPr>
      </w:pPr>
      <w:r w:rsidRPr="00741C8B">
        <w:rPr>
          <w:rFonts w:ascii="仿宋" w:eastAsia="仿宋" w:hAnsi="仿宋" w:cs="宋体" w:hint="eastAsia"/>
          <w:b/>
          <w:bCs/>
          <w:kern w:val="0"/>
          <w:sz w:val="30"/>
          <w:szCs w:val="30"/>
        </w:rPr>
        <w:t xml:space="preserve">第二十二条  </w:t>
      </w:r>
      <w:r w:rsidRPr="00741C8B">
        <w:rPr>
          <w:rFonts w:ascii="仿宋" w:eastAsia="仿宋" w:hAnsi="仿宋" w:cs="宋体" w:hint="eastAsia"/>
          <w:kern w:val="0"/>
          <w:sz w:val="30"/>
          <w:szCs w:val="30"/>
        </w:rPr>
        <w:t>如所学专业与申报任职专业不同或不相近，须通过接受继续教育取得本专业或相近专业的继续教育证明后方可申报。</w:t>
      </w:r>
    </w:p>
    <w:p w:rsidR="00741C8B" w:rsidRPr="00741C8B" w:rsidRDefault="00741C8B" w:rsidP="00741C8B">
      <w:pPr>
        <w:widowControl/>
        <w:spacing w:line="600" w:lineRule="exact"/>
        <w:ind w:firstLineChars="200" w:firstLine="602"/>
        <w:jc w:val="left"/>
        <w:rPr>
          <w:rFonts w:ascii="宋体" w:eastAsia="宋体" w:hAnsi="宋体" w:cs="宋体"/>
          <w:kern w:val="0"/>
          <w:sz w:val="24"/>
          <w:szCs w:val="24"/>
        </w:rPr>
      </w:pPr>
      <w:r w:rsidRPr="00741C8B">
        <w:rPr>
          <w:rFonts w:ascii="仿宋" w:eastAsia="仿宋" w:hAnsi="仿宋" w:cs="宋体" w:hint="eastAsia"/>
          <w:b/>
          <w:bCs/>
          <w:kern w:val="0"/>
          <w:sz w:val="30"/>
          <w:szCs w:val="30"/>
        </w:rPr>
        <w:lastRenderedPageBreak/>
        <w:t xml:space="preserve">第二十三条  </w:t>
      </w:r>
      <w:r w:rsidRPr="00741C8B">
        <w:rPr>
          <w:rFonts w:ascii="仿宋" w:eastAsia="仿宋" w:hAnsi="仿宋" w:cs="宋体" w:hint="eastAsia"/>
          <w:kern w:val="0"/>
          <w:sz w:val="30"/>
          <w:szCs w:val="30"/>
        </w:rPr>
        <w:t>实施专业技术职务聘任制的企事业单位专业技术人员，在申报高一级专业技术资格时，须被聘任相应专业技术职务，并满一个基本任职年限。</w:t>
      </w:r>
    </w:p>
    <w:p w:rsidR="00741C8B" w:rsidRPr="00741C8B" w:rsidRDefault="00741C8B" w:rsidP="00741C8B">
      <w:pPr>
        <w:widowControl/>
        <w:spacing w:line="600" w:lineRule="exact"/>
        <w:ind w:firstLineChars="200" w:firstLine="602"/>
        <w:jc w:val="left"/>
        <w:rPr>
          <w:rFonts w:ascii="宋体" w:eastAsia="宋体" w:hAnsi="宋体" w:cs="宋体"/>
          <w:kern w:val="0"/>
          <w:sz w:val="24"/>
          <w:szCs w:val="24"/>
        </w:rPr>
      </w:pPr>
      <w:r w:rsidRPr="00741C8B">
        <w:rPr>
          <w:rFonts w:ascii="仿宋" w:eastAsia="仿宋" w:hAnsi="仿宋" w:cs="宋体" w:hint="eastAsia"/>
          <w:b/>
          <w:bCs/>
          <w:kern w:val="0"/>
          <w:sz w:val="30"/>
          <w:szCs w:val="30"/>
        </w:rPr>
        <w:t xml:space="preserve">第二十四条  </w:t>
      </w:r>
      <w:r w:rsidRPr="00741C8B">
        <w:rPr>
          <w:rFonts w:ascii="仿宋" w:eastAsia="仿宋" w:hAnsi="仿宋" w:cs="宋体" w:hint="eastAsia"/>
          <w:kern w:val="0"/>
          <w:sz w:val="30"/>
          <w:szCs w:val="30"/>
        </w:rPr>
        <w:t xml:space="preserve">为安徽经济社会发展服务的被采纳的研究成果可计入成果总量。 </w:t>
      </w:r>
    </w:p>
    <w:p w:rsidR="00741C8B" w:rsidRPr="00741C8B" w:rsidRDefault="00741C8B" w:rsidP="00741C8B">
      <w:pPr>
        <w:widowControl/>
        <w:spacing w:line="600" w:lineRule="exact"/>
        <w:ind w:firstLineChars="198" w:firstLine="596"/>
        <w:jc w:val="left"/>
        <w:rPr>
          <w:rFonts w:ascii="宋体" w:eastAsia="宋体" w:hAnsi="宋体" w:cs="宋体"/>
          <w:kern w:val="0"/>
          <w:sz w:val="24"/>
          <w:szCs w:val="24"/>
        </w:rPr>
      </w:pPr>
      <w:r w:rsidRPr="00741C8B">
        <w:rPr>
          <w:rFonts w:ascii="仿宋" w:eastAsia="仿宋" w:hAnsi="仿宋" w:cs="宋体" w:hint="eastAsia"/>
          <w:b/>
          <w:bCs/>
          <w:kern w:val="0"/>
          <w:sz w:val="30"/>
          <w:szCs w:val="30"/>
        </w:rPr>
        <w:t xml:space="preserve">第二十五条  </w:t>
      </w:r>
      <w:r w:rsidRPr="00741C8B">
        <w:rPr>
          <w:rFonts w:ascii="仿宋" w:eastAsia="仿宋" w:hAnsi="仿宋" w:cs="宋体" w:hint="eastAsia"/>
          <w:kern w:val="0"/>
          <w:sz w:val="30"/>
          <w:szCs w:val="30"/>
        </w:rPr>
        <w:t>受党纪、政纪处分未满处分期者，不得申报；任期内，年度考核未确定等次或被确定为不合格等次者，当年不得申报且任期顺延；申报中弄虚作假、剽窃他人成果者，除取消当年申报资格外且在此后2年内不得申报。</w:t>
      </w:r>
    </w:p>
    <w:p w:rsidR="00741C8B" w:rsidRPr="00741C8B" w:rsidRDefault="00741C8B" w:rsidP="00741C8B">
      <w:pPr>
        <w:widowControl/>
        <w:spacing w:line="600" w:lineRule="exact"/>
        <w:ind w:firstLineChars="200" w:firstLine="602"/>
        <w:jc w:val="left"/>
        <w:rPr>
          <w:rFonts w:ascii="宋体" w:eastAsia="宋体" w:hAnsi="宋体" w:cs="宋体"/>
          <w:kern w:val="0"/>
          <w:sz w:val="24"/>
          <w:szCs w:val="24"/>
        </w:rPr>
      </w:pPr>
      <w:r w:rsidRPr="00741C8B">
        <w:rPr>
          <w:rFonts w:ascii="仿宋" w:eastAsia="仿宋" w:hAnsi="仿宋" w:cs="宋体" w:hint="eastAsia"/>
          <w:b/>
          <w:bCs/>
          <w:kern w:val="0"/>
          <w:sz w:val="30"/>
          <w:szCs w:val="30"/>
        </w:rPr>
        <w:t>第二十六条</w:t>
      </w:r>
      <w:r w:rsidRPr="00741C8B">
        <w:rPr>
          <w:rFonts w:ascii="仿宋" w:eastAsia="仿宋" w:hAnsi="仿宋" w:cs="宋体" w:hint="eastAsia"/>
          <w:kern w:val="0"/>
          <w:sz w:val="30"/>
          <w:szCs w:val="30"/>
        </w:rPr>
        <w:t xml:space="preserve">  本标准条件有关词语或概念的特定解释：</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（一）所称“学历”是指：国家承认的本专业或相近专业学历。</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（二）所称“市（厅）级课题”是指：承担省辖市和省直厅（局）课题。</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（三）所称“省（部）级优秀成果奖”是指：国务院有关部（委）颁发的政府奖；安徽省社会科学文学艺术出版（社科类）奖。</w:t>
      </w:r>
    </w:p>
    <w:p w:rsidR="00741C8B" w:rsidRPr="00741C8B" w:rsidRDefault="00741C8B" w:rsidP="00741C8B">
      <w:pPr>
        <w:widowControl/>
        <w:spacing w:line="600" w:lineRule="exact"/>
        <w:ind w:firstLineChars="200" w:firstLine="600"/>
        <w:jc w:val="left"/>
        <w:rPr>
          <w:rFonts w:ascii="宋体" w:eastAsia="宋体" w:hAnsi="宋体" w:cs="宋体"/>
          <w:kern w:val="0"/>
          <w:sz w:val="24"/>
          <w:szCs w:val="24"/>
        </w:rPr>
      </w:pPr>
      <w:r w:rsidRPr="00741C8B">
        <w:rPr>
          <w:rFonts w:ascii="仿宋" w:eastAsia="仿宋" w:hAnsi="仿宋" w:cs="宋体" w:hint="eastAsia"/>
          <w:kern w:val="0"/>
          <w:sz w:val="30"/>
          <w:szCs w:val="30"/>
        </w:rPr>
        <w:t>（四）所称“A类、B类、C类期刊”是指：由中国社会科学院、南京大学和北京大学图书馆编制的中文期刊目录（社会科学类）；著作须有ISBN（标准书号）。在学术刊物“增刊、特刊、专刊、专辑”等发表的论文以及收入论文集的论文只计入成果总量。</w:t>
      </w:r>
    </w:p>
    <w:p w:rsidR="00741C8B" w:rsidRPr="00741C8B" w:rsidRDefault="00741C8B" w:rsidP="00741C8B">
      <w:pPr>
        <w:widowControl/>
        <w:spacing w:line="600" w:lineRule="exact"/>
        <w:ind w:firstLineChars="200" w:firstLine="602"/>
        <w:jc w:val="left"/>
        <w:rPr>
          <w:rFonts w:ascii="宋体" w:eastAsia="宋体" w:hAnsi="宋体" w:cs="宋体"/>
          <w:kern w:val="0"/>
          <w:sz w:val="24"/>
          <w:szCs w:val="24"/>
        </w:rPr>
      </w:pPr>
      <w:r w:rsidRPr="00741C8B">
        <w:rPr>
          <w:rFonts w:ascii="仿宋" w:eastAsia="仿宋" w:hAnsi="仿宋" w:cs="宋体" w:hint="eastAsia"/>
          <w:b/>
          <w:bCs/>
          <w:kern w:val="0"/>
          <w:sz w:val="30"/>
          <w:szCs w:val="30"/>
        </w:rPr>
        <w:lastRenderedPageBreak/>
        <w:t>第二十六条</w:t>
      </w:r>
      <w:r w:rsidRPr="00741C8B">
        <w:rPr>
          <w:rFonts w:ascii="仿宋" w:eastAsia="仿宋" w:hAnsi="仿宋" w:cs="宋体" w:hint="eastAsia"/>
          <w:kern w:val="0"/>
          <w:sz w:val="30"/>
          <w:szCs w:val="30"/>
        </w:rPr>
        <w:t xml:space="preserve">  本标准条件由省人力资源和社会保障厅、省社会科学院负责解释。</w:t>
      </w:r>
    </w:p>
    <w:p w:rsidR="00741C8B" w:rsidRPr="00741C8B" w:rsidRDefault="00741C8B" w:rsidP="00741C8B">
      <w:pPr>
        <w:widowControl/>
        <w:spacing w:line="600" w:lineRule="exact"/>
        <w:ind w:firstLineChars="200" w:firstLine="602"/>
        <w:jc w:val="left"/>
        <w:rPr>
          <w:rFonts w:ascii="宋体" w:eastAsia="宋体" w:hAnsi="宋体" w:cs="宋体"/>
          <w:kern w:val="0"/>
          <w:sz w:val="24"/>
          <w:szCs w:val="24"/>
        </w:rPr>
      </w:pPr>
      <w:r w:rsidRPr="00741C8B">
        <w:rPr>
          <w:rFonts w:ascii="仿宋" w:eastAsia="仿宋" w:hAnsi="仿宋" w:cs="宋体" w:hint="eastAsia"/>
          <w:b/>
          <w:bCs/>
          <w:kern w:val="0"/>
          <w:sz w:val="30"/>
          <w:szCs w:val="30"/>
        </w:rPr>
        <w:t>第二十七条</w:t>
      </w:r>
      <w:r w:rsidRPr="00741C8B">
        <w:rPr>
          <w:rFonts w:ascii="仿宋" w:eastAsia="仿宋" w:hAnsi="仿宋" w:cs="宋体" w:hint="eastAsia"/>
          <w:kern w:val="0"/>
          <w:sz w:val="30"/>
          <w:szCs w:val="30"/>
        </w:rPr>
        <w:t xml:space="preserve">  本标准条件自公布之日起施行，原社会科学研究系列“评审标准”同时废止。</w:t>
      </w:r>
    </w:p>
    <w:p w:rsidR="00741C8B" w:rsidRPr="00741C8B" w:rsidRDefault="00741C8B" w:rsidP="00741C8B">
      <w:pPr>
        <w:widowControl/>
        <w:spacing w:line="600" w:lineRule="exact"/>
        <w:jc w:val="left"/>
        <w:rPr>
          <w:rFonts w:ascii="宋体" w:eastAsia="宋体" w:hAnsi="宋体" w:cs="宋体"/>
          <w:kern w:val="0"/>
          <w:sz w:val="24"/>
          <w:szCs w:val="24"/>
        </w:rPr>
      </w:pPr>
      <w:r w:rsidRPr="00741C8B">
        <w:rPr>
          <w:rFonts w:ascii="宋体" w:eastAsia="宋体" w:hAnsi="宋体" w:cs="宋体" w:hint="eastAsia"/>
          <w:sz w:val="30"/>
          <w:szCs w:val="30"/>
        </w:rPr>
        <w:t> </w:t>
      </w:r>
    </w:p>
    <w:p w:rsidR="00741C8B" w:rsidRPr="00741C8B" w:rsidRDefault="00741C8B" w:rsidP="00741C8B">
      <w:pPr>
        <w:widowControl/>
        <w:spacing w:line="600" w:lineRule="exact"/>
        <w:jc w:val="left"/>
        <w:rPr>
          <w:rFonts w:ascii="宋体" w:eastAsia="宋体" w:hAnsi="宋体" w:cs="宋体"/>
          <w:kern w:val="0"/>
          <w:sz w:val="24"/>
          <w:szCs w:val="24"/>
        </w:rPr>
      </w:pPr>
      <w:r w:rsidRPr="00741C8B">
        <w:rPr>
          <w:rFonts w:ascii="宋体" w:eastAsia="宋体" w:hAnsi="宋体" w:cs="宋体" w:hint="eastAsia"/>
          <w:sz w:val="30"/>
          <w:szCs w:val="30"/>
        </w:rPr>
        <w:t> </w:t>
      </w:r>
    </w:p>
    <w:p w:rsidR="00741C8B" w:rsidRPr="00741C8B" w:rsidRDefault="00741C8B" w:rsidP="00741C8B">
      <w:pPr>
        <w:widowControl/>
        <w:spacing w:line="600" w:lineRule="exact"/>
        <w:jc w:val="left"/>
        <w:rPr>
          <w:rFonts w:ascii="宋体" w:eastAsia="宋体" w:hAnsi="宋体" w:cs="宋体"/>
          <w:kern w:val="0"/>
          <w:sz w:val="24"/>
          <w:szCs w:val="24"/>
        </w:rPr>
      </w:pPr>
      <w:r w:rsidRPr="00741C8B">
        <w:rPr>
          <w:rFonts w:ascii="仿宋" w:eastAsia="仿宋" w:hAnsi="仿宋" w:cs="Times New Roman" w:hint="eastAsia"/>
          <w:sz w:val="30"/>
          <w:szCs w:val="30"/>
        </w:rPr>
        <w:t>附表：论文分类表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0"/>
        <w:gridCol w:w="7020"/>
      </w:tblGrid>
      <w:tr w:rsidR="00741C8B" w:rsidRPr="00741C8B" w:rsidTr="00741C8B">
        <w:trPr>
          <w:trHeight w:val="78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1C8B" w:rsidRPr="00741C8B" w:rsidRDefault="00741C8B" w:rsidP="00741C8B">
            <w:pPr>
              <w:widowControl/>
              <w:spacing w:before="100" w:beforeAutospacing="1" w:after="100" w:afterAutospacing="1" w:line="600" w:lineRule="exact"/>
              <w:jc w:val="center"/>
              <w:rPr>
                <w:rFonts w:ascii="宋体" w:eastAsia="宋体" w:hAnsi="宋体" w:cs="宋体"/>
                <w:kern w:val="0"/>
                <w:sz w:val="24"/>
                <w:szCs w:val="24"/>
              </w:rPr>
            </w:pPr>
            <w:r w:rsidRPr="00741C8B">
              <w:rPr>
                <w:rFonts w:ascii="仿宋" w:eastAsia="仿宋" w:hAnsi="仿宋" w:cs="Times New Roman" w:hint="eastAsia"/>
                <w:b/>
                <w:sz w:val="30"/>
                <w:szCs w:val="30"/>
              </w:rPr>
              <w:t>等 级</w:t>
            </w:r>
          </w:p>
        </w:tc>
        <w:tc>
          <w:tcPr>
            <w:tcW w:w="7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1C8B" w:rsidRPr="00741C8B" w:rsidRDefault="00741C8B" w:rsidP="00741C8B">
            <w:pPr>
              <w:widowControl/>
              <w:spacing w:before="100" w:beforeAutospacing="1" w:after="100" w:afterAutospacing="1" w:line="600" w:lineRule="exact"/>
              <w:jc w:val="center"/>
              <w:rPr>
                <w:rFonts w:ascii="宋体" w:eastAsia="宋体" w:hAnsi="宋体" w:cs="宋体"/>
                <w:kern w:val="0"/>
                <w:sz w:val="24"/>
                <w:szCs w:val="24"/>
              </w:rPr>
            </w:pPr>
            <w:r w:rsidRPr="00741C8B">
              <w:rPr>
                <w:rFonts w:ascii="仿宋" w:eastAsia="仿宋" w:hAnsi="仿宋" w:cs="Times New Roman" w:hint="eastAsia"/>
                <w:b/>
                <w:sz w:val="30"/>
                <w:szCs w:val="30"/>
              </w:rPr>
              <w:t>论文收录数据库（社会科学类）</w:t>
            </w:r>
          </w:p>
        </w:tc>
      </w:tr>
      <w:tr w:rsidR="00741C8B" w:rsidRPr="00741C8B" w:rsidTr="00741C8B">
        <w:trPr>
          <w:trHeight w:val="2591"/>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1C8B" w:rsidRPr="00741C8B" w:rsidRDefault="00741C8B" w:rsidP="00741C8B">
            <w:pPr>
              <w:widowControl/>
              <w:spacing w:before="100" w:beforeAutospacing="1" w:after="100" w:afterAutospacing="1" w:line="600" w:lineRule="exact"/>
              <w:jc w:val="center"/>
              <w:rPr>
                <w:rFonts w:ascii="宋体" w:eastAsia="宋体" w:hAnsi="宋体" w:cs="宋体"/>
                <w:kern w:val="0"/>
                <w:sz w:val="24"/>
                <w:szCs w:val="24"/>
              </w:rPr>
            </w:pPr>
            <w:r w:rsidRPr="00741C8B">
              <w:rPr>
                <w:rFonts w:ascii="宋体" w:eastAsia="宋体" w:hAnsi="宋体" w:cs="宋体" w:hint="eastAsia"/>
                <w:sz w:val="30"/>
                <w:szCs w:val="30"/>
              </w:rPr>
              <w:t> </w:t>
            </w:r>
          </w:p>
          <w:p w:rsidR="00741C8B" w:rsidRPr="00741C8B" w:rsidRDefault="00741C8B" w:rsidP="00741C8B">
            <w:pPr>
              <w:widowControl/>
              <w:spacing w:before="100" w:beforeAutospacing="1" w:after="100" w:afterAutospacing="1" w:line="600" w:lineRule="exact"/>
              <w:jc w:val="center"/>
              <w:rPr>
                <w:rFonts w:ascii="宋体" w:eastAsia="宋体" w:hAnsi="宋体" w:cs="宋体"/>
                <w:kern w:val="0"/>
                <w:sz w:val="24"/>
                <w:szCs w:val="24"/>
              </w:rPr>
            </w:pPr>
            <w:r w:rsidRPr="00741C8B">
              <w:rPr>
                <w:rFonts w:ascii="仿宋" w:eastAsia="仿宋" w:hAnsi="仿宋" w:cs="宋体" w:hint="eastAsia"/>
                <w:sz w:val="30"/>
                <w:szCs w:val="30"/>
              </w:rPr>
              <w:t>A类</w:t>
            </w:r>
          </w:p>
          <w:p w:rsidR="00741C8B" w:rsidRPr="00741C8B" w:rsidRDefault="00741C8B" w:rsidP="00741C8B">
            <w:pPr>
              <w:widowControl/>
              <w:spacing w:before="100" w:beforeAutospacing="1" w:after="100" w:afterAutospacing="1" w:line="600" w:lineRule="exact"/>
              <w:jc w:val="center"/>
              <w:rPr>
                <w:rFonts w:ascii="宋体" w:eastAsia="宋体" w:hAnsi="宋体" w:cs="宋体"/>
                <w:kern w:val="0"/>
                <w:sz w:val="24"/>
                <w:szCs w:val="24"/>
              </w:rPr>
            </w:pPr>
            <w:r w:rsidRPr="00741C8B">
              <w:rPr>
                <w:rFonts w:ascii="宋体" w:eastAsia="宋体" w:hAnsi="宋体" w:cs="宋体" w:hint="eastAsia"/>
                <w:sz w:val="30"/>
                <w:szCs w:val="30"/>
              </w:rPr>
              <w:t> </w:t>
            </w:r>
          </w:p>
        </w:tc>
        <w:tc>
          <w:tcPr>
            <w:tcW w:w="7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1C8B" w:rsidRPr="00741C8B" w:rsidRDefault="00741C8B" w:rsidP="00741C8B">
            <w:pPr>
              <w:widowControl/>
              <w:spacing w:line="600" w:lineRule="exact"/>
              <w:jc w:val="left"/>
              <w:rPr>
                <w:rFonts w:ascii="宋体" w:eastAsia="宋体" w:hAnsi="宋体" w:cs="宋体"/>
                <w:kern w:val="0"/>
                <w:sz w:val="24"/>
                <w:szCs w:val="24"/>
              </w:rPr>
            </w:pPr>
            <w:r w:rsidRPr="00741C8B">
              <w:rPr>
                <w:rFonts w:ascii="仿宋" w:eastAsia="仿宋" w:hAnsi="仿宋" w:cs="宋体" w:hint="eastAsia"/>
                <w:kern w:val="0"/>
                <w:sz w:val="30"/>
                <w:szCs w:val="30"/>
              </w:rPr>
              <w:t>《人民日报》（理论版，字数不少于2500字）、《光明日报》（理论版，字数不少于2500字）、《求是》、《新华文摘》（字数不少于3000字，或原文二分之一以上）、《中国社会科学文摘》（字数不少于3000字，或原文二分之一以上）</w:t>
            </w:r>
          </w:p>
          <w:p w:rsidR="00741C8B" w:rsidRPr="00741C8B" w:rsidRDefault="00741C8B" w:rsidP="00741C8B">
            <w:pPr>
              <w:widowControl/>
              <w:spacing w:line="600" w:lineRule="exact"/>
              <w:jc w:val="left"/>
              <w:rPr>
                <w:rFonts w:ascii="宋体" w:eastAsia="宋体" w:hAnsi="宋体" w:cs="宋体"/>
                <w:kern w:val="0"/>
                <w:sz w:val="24"/>
                <w:szCs w:val="24"/>
              </w:rPr>
            </w:pPr>
            <w:r w:rsidRPr="00741C8B">
              <w:rPr>
                <w:rFonts w:ascii="仿宋" w:eastAsia="仿宋" w:hAnsi="仿宋" w:cs="宋体" w:hint="eastAsia"/>
                <w:color w:val="000000"/>
                <w:kern w:val="0"/>
                <w:sz w:val="30"/>
                <w:szCs w:val="30"/>
              </w:rPr>
              <w:t>《中国人文社会科学核心期刊要览》（CASS）</w:t>
            </w:r>
          </w:p>
        </w:tc>
      </w:tr>
      <w:tr w:rsidR="00741C8B" w:rsidRPr="00741C8B" w:rsidTr="00741C8B">
        <w:trPr>
          <w:trHeight w:val="77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1C8B" w:rsidRPr="00741C8B" w:rsidRDefault="00741C8B" w:rsidP="00741C8B">
            <w:pPr>
              <w:widowControl/>
              <w:spacing w:before="100" w:beforeAutospacing="1" w:after="100" w:afterAutospacing="1" w:line="600" w:lineRule="exact"/>
              <w:jc w:val="center"/>
              <w:rPr>
                <w:rFonts w:ascii="宋体" w:eastAsia="宋体" w:hAnsi="宋体" w:cs="宋体"/>
                <w:kern w:val="0"/>
                <w:sz w:val="24"/>
                <w:szCs w:val="24"/>
              </w:rPr>
            </w:pPr>
            <w:r w:rsidRPr="00741C8B">
              <w:rPr>
                <w:rFonts w:ascii="仿宋" w:eastAsia="仿宋" w:hAnsi="仿宋" w:cs="宋体" w:hint="eastAsia"/>
                <w:sz w:val="30"/>
                <w:szCs w:val="30"/>
              </w:rPr>
              <w:t>B类</w:t>
            </w:r>
          </w:p>
        </w:tc>
        <w:tc>
          <w:tcPr>
            <w:tcW w:w="7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1C8B" w:rsidRPr="00741C8B" w:rsidRDefault="00741C8B" w:rsidP="00741C8B">
            <w:pPr>
              <w:widowControl/>
              <w:spacing w:line="600" w:lineRule="exact"/>
              <w:jc w:val="left"/>
              <w:rPr>
                <w:rFonts w:ascii="宋体" w:eastAsia="宋体" w:hAnsi="宋体" w:cs="宋体"/>
                <w:kern w:val="0"/>
                <w:sz w:val="24"/>
                <w:szCs w:val="24"/>
              </w:rPr>
            </w:pPr>
            <w:r w:rsidRPr="00741C8B">
              <w:rPr>
                <w:rFonts w:ascii="仿宋" w:eastAsia="仿宋" w:hAnsi="仿宋" w:cs="宋体" w:hint="eastAsia"/>
                <w:kern w:val="0"/>
                <w:sz w:val="30"/>
                <w:szCs w:val="30"/>
              </w:rPr>
              <w:t>《中文社会科学引文索引》（CSSCI）</w:t>
            </w:r>
          </w:p>
        </w:tc>
      </w:tr>
      <w:tr w:rsidR="00741C8B" w:rsidRPr="00741C8B" w:rsidTr="00741C8B">
        <w:trPr>
          <w:trHeight w:val="767"/>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1C8B" w:rsidRPr="00741C8B" w:rsidRDefault="00741C8B" w:rsidP="00741C8B">
            <w:pPr>
              <w:widowControl/>
              <w:spacing w:before="100" w:beforeAutospacing="1" w:after="100" w:afterAutospacing="1" w:line="600" w:lineRule="exact"/>
              <w:jc w:val="center"/>
              <w:rPr>
                <w:rFonts w:ascii="宋体" w:eastAsia="宋体" w:hAnsi="宋体" w:cs="宋体"/>
                <w:kern w:val="0"/>
                <w:sz w:val="24"/>
                <w:szCs w:val="24"/>
              </w:rPr>
            </w:pPr>
            <w:r w:rsidRPr="00741C8B">
              <w:rPr>
                <w:rFonts w:ascii="仿宋" w:eastAsia="仿宋" w:hAnsi="仿宋" w:cs="宋体" w:hint="eastAsia"/>
                <w:sz w:val="30"/>
                <w:szCs w:val="30"/>
              </w:rPr>
              <w:t>C类</w:t>
            </w:r>
          </w:p>
        </w:tc>
        <w:tc>
          <w:tcPr>
            <w:tcW w:w="7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1C8B" w:rsidRPr="00741C8B" w:rsidRDefault="00741C8B" w:rsidP="00741C8B">
            <w:pPr>
              <w:widowControl/>
              <w:spacing w:before="100" w:beforeAutospacing="1" w:after="100" w:afterAutospacing="1" w:line="600" w:lineRule="exact"/>
              <w:jc w:val="left"/>
              <w:rPr>
                <w:rFonts w:ascii="宋体" w:eastAsia="宋体" w:hAnsi="宋体" w:cs="宋体"/>
                <w:kern w:val="0"/>
                <w:sz w:val="24"/>
                <w:szCs w:val="24"/>
              </w:rPr>
            </w:pPr>
            <w:r w:rsidRPr="00741C8B">
              <w:rPr>
                <w:rFonts w:ascii="仿宋" w:eastAsia="仿宋" w:hAnsi="仿宋" w:cs="宋体" w:hint="eastAsia"/>
                <w:kern w:val="0"/>
                <w:sz w:val="30"/>
                <w:szCs w:val="30"/>
              </w:rPr>
              <w:t>《中文核心期刊要目总览》</w:t>
            </w:r>
          </w:p>
        </w:tc>
      </w:tr>
    </w:tbl>
    <w:p w:rsidR="00F50D22" w:rsidRPr="00741C8B" w:rsidRDefault="00F50D22"/>
    <w:sectPr w:rsidR="00F50D22" w:rsidRPr="00741C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D22" w:rsidRDefault="00F50D22" w:rsidP="00741C8B">
      <w:r>
        <w:separator/>
      </w:r>
    </w:p>
  </w:endnote>
  <w:endnote w:type="continuationSeparator" w:id="1">
    <w:p w:rsidR="00F50D22" w:rsidRDefault="00F50D22" w:rsidP="00741C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D22" w:rsidRDefault="00F50D22" w:rsidP="00741C8B">
      <w:r>
        <w:separator/>
      </w:r>
    </w:p>
  </w:footnote>
  <w:footnote w:type="continuationSeparator" w:id="1">
    <w:p w:rsidR="00F50D22" w:rsidRDefault="00F50D22" w:rsidP="00741C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1C8B"/>
    <w:rsid w:val="00741C8B"/>
    <w:rsid w:val="00F50D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1C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1C8B"/>
    <w:rPr>
      <w:sz w:val="18"/>
      <w:szCs w:val="18"/>
    </w:rPr>
  </w:style>
  <w:style w:type="paragraph" w:styleId="a4">
    <w:name w:val="footer"/>
    <w:basedOn w:val="a"/>
    <w:link w:val="Char0"/>
    <w:uiPriority w:val="99"/>
    <w:semiHidden/>
    <w:unhideWhenUsed/>
    <w:rsid w:val="00741C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1C8B"/>
    <w:rPr>
      <w:sz w:val="18"/>
      <w:szCs w:val="18"/>
    </w:rPr>
  </w:style>
  <w:style w:type="paragraph" w:styleId="a5">
    <w:name w:val="Normal (Web)"/>
    <w:basedOn w:val="a"/>
    <w:uiPriority w:val="99"/>
    <w:unhideWhenUsed/>
    <w:rsid w:val="00741C8B"/>
    <w:pPr>
      <w:widowControl/>
      <w:spacing w:before="100" w:beforeAutospacing="1" w:after="100" w:afterAutospacing="1"/>
      <w:jc w:val="left"/>
    </w:pPr>
    <w:rPr>
      <w:rFonts w:ascii="宋体" w:eastAsia="宋体" w:hAnsi="宋体" w:cs="宋体"/>
      <w:kern w:val="0"/>
      <w:sz w:val="24"/>
      <w:szCs w:val="24"/>
    </w:rPr>
  </w:style>
  <w:style w:type="paragraph" w:styleId="a6">
    <w:name w:val="Date"/>
    <w:basedOn w:val="a"/>
    <w:link w:val="Char1"/>
    <w:uiPriority w:val="99"/>
    <w:semiHidden/>
    <w:unhideWhenUsed/>
    <w:rsid w:val="00741C8B"/>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日期 Char"/>
    <w:basedOn w:val="a0"/>
    <w:link w:val="a6"/>
    <w:uiPriority w:val="99"/>
    <w:semiHidden/>
    <w:rsid w:val="00741C8B"/>
    <w:rPr>
      <w:rFonts w:ascii="宋体" w:eastAsia="宋体" w:hAnsi="宋体" w:cs="宋体"/>
      <w:kern w:val="0"/>
      <w:sz w:val="24"/>
      <w:szCs w:val="24"/>
    </w:rPr>
  </w:style>
  <w:style w:type="character" w:styleId="a7">
    <w:name w:val="Strong"/>
    <w:basedOn w:val="a0"/>
    <w:uiPriority w:val="22"/>
    <w:qFormat/>
    <w:rsid w:val="00741C8B"/>
    <w:rPr>
      <w:b/>
      <w:bCs/>
    </w:rPr>
  </w:style>
</w:styles>
</file>

<file path=word/webSettings.xml><?xml version="1.0" encoding="utf-8"?>
<w:webSettings xmlns:r="http://schemas.openxmlformats.org/officeDocument/2006/relationships" xmlns:w="http://schemas.openxmlformats.org/wordprocessingml/2006/main">
  <w:divs>
    <w:div w:id="108530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948</Words>
  <Characters>5405</Characters>
  <Application>Microsoft Office Word</Application>
  <DocSecurity>0</DocSecurity>
  <Lines>45</Lines>
  <Paragraphs>12</Paragraphs>
  <ScaleCrop>false</ScaleCrop>
  <Company/>
  <LinksUpToDate>false</LinksUpToDate>
  <CharactersWithSpaces>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2016-07-08T09:18:00Z</dcterms:created>
  <dcterms:modified xsi:type="dcterms:W3CDTF">2016-07-08T09:18:00Z</dcterms:modified>
</cp:coreProperties>
</file>